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6"/>
        <w:tblW w:w="0" w:type="auto"/>
        <w:tblInd w:w="0" w:type="dxa"/>
        <w:tblLook w:val="04A0" w:firstRow="1" w:lastRow="0" w:firstColumn="1" w:lastColumn="0" w:noHBand="0" w:noVBand="1"/>
      </w:tblPr>
      <w:tblGrid>
        <w:gridCol w:w="4786"/>
        <w:gridCol w:w="4469"/>
      </w:tblGrid>
      <w:tr w:rsidR="00103544" w14:paraId="0437C1CE" w14:textId="77777777" w:rsidTr="00103544">
        <w:trPr>
          <w:trHeight w:val="1469"/>
        </w:trPr>
        <w:tc>
          <w:tcPr>
            <w:tcW w:w="4786" w:type="dxa"/>
            <w:tcBorders>
              <w:top w:val="nil"/>
              <w:left w:val="nil"/>
              <w:bottom w:val="nil"/>
              <w:right w:val="nil"/>
            </w:tcBorders>
          </w:tcPr>
          <w:p w14:paraId="31266FBD" w14:textId="77777777" w:rsidR="00103544" w:rsidRDefault="00103544" w:rsidP="00103544">
            <w:pPr>
              <w:spacing w:line="276" w:lineRule="auto"/>
              <w:rPr>
                <w:rFonts w:ascii="Times New Roman" w:hAnsi="Times New Roman" w:cs="Times New Roman"/>
                <w:b/>
                <w:sz w:val="24"/>
                <w:szCs w:val="24"/>
              </w:rPr>
            </w:pPr>
          </w:p>
        </w:tc>
        <w:tc>
          <w:tcPr>
            <w:tcW w:w="4469" w:type="dxa"/>
            <w:tcBorders>
              <w:top w:val="nil"/>
              <w:left w:val="nil"/>
              <w:bottom w:val="nil"/>
              <w:right w:val="nil"/>
            </w:tcBorders>
            <w:hideMark/>
          </w:tcPr>
          <w:p w14:paraId="2A9982DF" w14:textId="77777777" w:rsidR="00103544" w:rsidRDefault="00103544" w:rsidP="00103544">
            <w:pPr>
              <w:spacing w:line="276" w:lineRule="auto"/>
              <w:rPr>
                <w:rFonts w:ascii="Times New Roman" w:hAnsi="Times New Roman" w:cs="Times New Roman"/>
                <w:b/>
                <w:sz w:val="32"/>
                <w:szCs w:val="32"/>
              </w:rPr>
            </w:pPr>
            <w:r>
              <w:rPr>
                <w:rFonts w:ascii="Times New Roman" w:hAnsi="Times New Roman" w:cs="Times New Roman"/>
                <w:b/>
                <w:sz w:val="24"/>
                <w:szCs w:val="24"/>
              </w:rPr>
              <w:t xml:space="preserve">Утвержден </w:t>
            </w:r>
            <w:r>
              <w:rPr>
                <w:rFonts w:ascii="Times New Roman" w:hAnsi="Times New Roman" w:cs="Times New Roman"/>
                <w:bCs/>
                <w:sz w:val="24"/>
                <w:szCs w:val="24"/>
              </w:rPr>
              <w:t>приказом</w:t>
            </w:r>
            <w:r>
              <w:rPr>
                <w:rFonts w:ascii="Times New Roman" w:hAnsi="Times New Roman" w:cs="Times New Roman"/>
                <w:bCs/>
              </w:rPr>
              <w:t xml:space="preserve"> директора </w:t>
            </w:r>
          </w:p>
          <w:p w14:paraId="5E3E7D5A" w14:textId="77777777" w:rsidR="00103544" w:rsidRDefault="00103544" w:rsidP="00103544">
            <w:pPr>
              <w:spacing w:line="276" w:lineRule="auto"/>
              <w:rPr>
                <w:rFonts w:ascii="Times New Roman" w:hAnsi="Times New Roman" w:cs="Times New Roman"/>
                <w:bCs/>
              </w:rPr>
            </w:pPr>
            <w:r>
              <w:rPr>
                <w:rFonts w:ascii="Times New Roman" w:hAnsi="Times New Roman" w:cs="Times New Roman"/>
                <w:bCs/>
              </w:rPr>
              <w:t>АНО ДПО «</w:t>
            </w:r>
            <w:proofErr w:type="spellStart"/>
            <w:r>
              <w:rPr>
                <w:rFonts w:ascii="Times New Roman" w:hAnsi="Times New Roman" w:cs="Times New Roman"/>
                <w:bCs/>
              </w:rPr>
              <w:t>Автоплюс</w:t>
            </w:r>
            <w:proofErr w:type="spellEnd"/>
            <w:r>
              <w:rPr>
                <w:rFonts w:ascii="Times New Roman" w:hAnsi="Times New Roman" w:cs="Times New Roman"/>
                <w:bCs/>
              </w:rPr>
              <w:t>»</w:t>
            </w:r>
          </w:p>
          <w:p w14:paraId="1E5BC575" w14:textId="77777777" w:rsidR="00103544" w:rsidRDefault="00103544" w:rsidP="00103544">
            <w:pPr>
              <w:spacing w:line="276" w:lineRule="auto"/>
              <w:rPr>
                <w:rFonts w:ascii="Times New Roman" w:hAnsi="Times New Roman" w:cs="Times New Roman"/>
                <w:bCs/>
                <w:sz w:val="24"/>
                <w:szCs w:val="24"/>
              </w:rPr>
            </w:pPr>
            <w:r>
              <w:rPr>
                <w:rFonts w:ascii="Times New Roman" w:hAnsi="Times New Roman" w:cs="Times New Roman"/>
                <w:bCs/>
                <w:sz w:val="24"/>
                <w:szCs w:val="24"/>
              </w:rPr>
              <w:t>______________________Мальцев А.Л.</w:t>
            </w:r>
          </w:p>
          <w:p w14:paraId="41B2D23A" w14:textId="77777777" w:rsidR="00103544" w:rsidRDefault="00103544" w:rsidP="00103544">
            <w:pPr>
              <w:spacing w:line="276" w:lineRule="auto"/>
              <w:rPr>
                <w:rFonts w:ascii="Times New Roman" w:hAnsi="Times New Roman" w:cs="Times New Roman"/>
                <w:bCs/>
                <w:sz w:val="24"/>
                <w:szCs w:val="24"/>
              </w:rPr>
            </w:pPr>
            <w:r>
              <w:rPr>
                <w:rFonts w:ascii="Times New Roman" w:hAnsi="Times New Roman" w:cs="Times New Roman"/>
                <w:bCs/>
                <w:sz w:val="24"/>
                <w:szCs w:val="24"/>
              </w:rPr>
              <w:t>«___</w:t>
            </w:r>
            <w:proofErr w:type="gramStart"/>
            <w:r>
              <w:rPr>
                <w:rFonts w:ascii="Times New Roman" w:hAnsi="Times New Roman" w:cs="Times New Roman"/>
                <w:bCs/>
                <w:sz w:val="24"/>
                <w:szCs w:val="24"/>
              </w:rPr>
              <w:t>_»_</w:t>
            </w:r>
            <w:proofErr w:type="gramEnd"/>
            <w:r>
              <w:rPr>
                <w:rFonts w:ascii="Times New Roman" w:hAnsi="Times New Roman" w:cs="Times New Roman"/>
                <w:bCs/>
                <w:sz w:val="24"/>
                <w:szCs w:val="24"/>
              </w:rPr>
              <w:t>__________________2025г.</w:t>
            </w:r>
          </w:p>
        </w:tc>
      </w:tr>
    </w:tbl>
    <w:p w14:paraId="6A12C14B" w14:textId="77777777" w:rsidR="00103544" w:rsidRDefault="00103544" w:rsidP="00103544">
      <w:pPr>
        <w:rPr>
          <w:rFonts w:ascii="Times New Roman" w:hAnsi="Times New Roman" w:cs="Times New Roman"/>
          <w:b/>
          <w:sz w:val="24"/>
          <w:szCs w:val="24"/>
          <w:lang w:eastAsia="en-US"/>
        </w:rPr>
      </w:pPr>
    </w:p>
    <w:p w14:paraId="6C8E42B2" w14:textId="77777777" w:rsidR="00103544" w:rsidRDefault="00103544" w:rsidP="00103544">
      <w:pPr>
        <w:rPr>
          <w:rFonts w:ascii="Times New Roman" w:hAnsi="Times New Roman" w:cs="Times New Roman"/>
          <w:b/>
          <w:sz w:val="27"/>
          <w:szCs w:val="27"/>
        </w:rPr>
      </w:pPr>
      <w:r>
        <w:rPr>
          <w:rFonts w:ascii="Times New Roman" w:hAnsi="Times New Roman" w:cs="Times New Roman"/>
          <w:b/>
          <w:sz w:val="27"/>
          <w:szCs w:val="27"/>
        </w:rPr>
        <w:t xml:space="preserve">                  </w:t>
      </w:r>
    </w:p>
    <w:p w14:paraId="28A18872" w14:textId="77777777" w:rsidR="00103544" w:rsidRDefault="00103544" w:rsidP="00103544">
      <w:pPr>
        <w:rPr>
          <w:rFonts w:ascii="Times New Roman" w:hAnsi="Times New Roman" w:cs="Times New Roman"/>
          <w:b/>
          <w:sz w:val="27"/>
          <w:szCs w:val="27"/>
        </w:rPr>
      </w:pPr>
    </w:p>
    <w:p w14:paraId="57FC58E6" w14:textId="77777777" w:rsidR="00103544" w:rsidRDefault="00103544" w:rsidP="00103544">
      <w:pPr>
        <w:rPr>
          <w:rFonts w:ascii="Times New Roman" w:hAnsi="Times New Roman" w:cs="Times New Roman"/>
          <w:b/>
          <w:sz w:val="27"/>
          <w:szCs w:val="27"/>
        </w:rPr>
      </w:pPr>
    </w:p>
    <w:p w14:paraId="06EB6772" w14:textId="77777777" w:rsidR="00103544" w:rsidRDefault="00103544" w:rsidP="00103544">
      <w:pPr>
        <w:rPr>
          <w:rFonts w:ascii="Times New Roman" w:hAnsi="Times New Roman" w:cs="Times New Roman"/>
          <w:b/>
          <w:sz w:val="27"/>
          <w:szCs w:val="27"/>
        </w:rPr>
      </w:pPr>
    </w:p>
    <w:p w14:paraId="0FEC2582" w14:textId="77777777" w:rsidR="00103544" w:rsidRDefault="00103544" w:rsidP="00103544">
      <w:pPr>
        <w:rPr>
          <w:rFonts w:ascii="Times New Roman" w:hAnsi="Times New Roman" w:cs="Times New Roman"/>
          <w:b/>
          <w:sz w:val="27"/>
          <w:szCs w:val="27"/>
        </w:rPr>
      </w:pPr>
    </w:p>
    <w:p w14:paraId="71679C54" w14:textId="77777777" w:rsidR="00103544" w:rsidRDefault="00103544" w:rsidP="00103544">
      <w:pPr>
        <w:jc w:val="center"/>
        <w:rPr>
          <w:rFonts w:ascii="Times New Roman" w:hAnsi="Times New Roman" w:cs="Times New Roman"/>
          <w:b/>
          <w:sz w:val="32"/>
          <w:szCs w:val="32"/>
        </w:rPr>
      </w:pPr>
    </w:p>
    <w:p w14:paraId="525AABE5" w14:textId="77777777" w:rsidR="00103544" w:rsidRDefault="00103544" w:rsidP="00103544">
      <w:pPr>
        <w:spacing w:after="0"/>
        <w:ind w:left="4536"/>
        <w:rPr>
          <w:rFonts w:ascii="Times New Roman" w:hAnsi="Times New Roman" w:cs="Times New Roman"/>
        </w:rPr>
      </w:pPr>
    </w:p>
    <w:tbl>
      <w:tblPr>
        <w:tblW w:w="0" w:type="auto"/>
        <w:jc w:val="center"/>
        <w:tblCellSpacing w:w="0" w:type="dxa"/>
        <w:tblCellMar>
          <w:left w:w="0" w:type="dxa"/>
          <w:right w:w="0" w:type="dxa"/>
        </w:tblCellMar>
        <w:tblLook w:val="04A0" w:firstRow="1" w:lastRow="0" w:firstColumn="1" w:lastColumn="0" w:noHBand="0" w:noVBand="1"/>
      </w:tblPr>
      <w:tblGrid>
        <w:gridCol w:w="9349"/>
        <w:gridCol w:w="6"/>
      </w:tblGrid>
      <w:tr w:rsidR="00103544" w14:paraId="2F15F4DF" w14:textId="77777777" w:rsidTr="00103544">
        <w:trPr>
          <w:tblCellSpacing w:w="0" w:type="dxa"/>
          <w:jc w:val="center"/>
        </w:trPr>
        <w:tc>
          <w:tcPr>
            <w:tcW w:w="0" w:type="auto"/>
            <w:vAlign w:val="center"/>
            <w:hideMark/>
          </w:tcPr>
          <w:p w14:paraId="7B816467" w14:textId="77777777" w:rsidR="00103544" w:rsidRPr="00103544" w:rsidRDefault="00103544">
            <w:pPr>
              <w:jc w:val="center"/>
              <w:rPr>
                <w:rFonts w:ascii="Times New Roman" w:eastAsia="Times New Roman" w:hAnsi="Times New Roman" w:cs="Times New Roman"/>
                <w:b/>
                <w:bCs/>
                <w:kern w:val="36"/>
                <w:sz w:val="32"/>
                <w:szCs w:val="32"/>
              </w:rPr>
            </w:pPr>
            <w:r w:rsidRPr="00103544">
              <w:rPr>
                <w:rFonts w:ascii="Times New Roman" w:eastAsia="Times New Roman" w:hAnsi="Times New Roman" w:cs="Times New Roman"/>
                <w:b/>
                <w:bCs/>
                <w:kern w:val="36"/>
                <w:sz w:val="32"/>
                <w:szCs w:val="32"/>
              </w:rPr>
              <w:t>Положение о защите персональных данных обучающихся                             АНО ДПО "</w:t>
            </w:r>
            <w:proofErr w:type="spellStart"/>
            <w:r w:rsidRPr="00103544">
              <w:rPr>
                <w:rFonts w:ascii="Times New Roman" w:eastAsia="Times New Roman" w:hAnsi="Times New Roman" w:cs="Times New Roman"/>
                <w:b/>
                <w:bCs/>
                <w:kern w:val="36"/>
                <w:sz w:val="32"/>
                <w:szCs w:val="32"/>
              </w:rPr>
              <w:t>Автоплюс</w:t>
            </w:r>
            <w:proofErr w:type="spellEnd"/>
            <w:r w:rsidRPr="00103544">
              <w:rPr>
                <w:rFonts w:ascii="Times New Roman" w:eastAsia="Times New Roman" w:hAnsi="Times New Roman" w:cs="Times New Roman"/>
                <w:b/>
                <w:bCs/>
                <w:kern w:val="36"/>
                <w:sz w:val="32"/>
                <w:szCs w:val="32"/>
              </w:rPr>
              <w:t xml:space="preserve"> "</w:t>
            </w:r>
          </w:p>
          <w:p w14:paraId="2DF5B90F" w14:textId="77945815" w:rsidR="00103544" w:rsidRDefault="00103544">
            <w:pPr>
              <w:jc w:val="center"/>
              <w:rPr>
                <w:rFonts w:ascii="Times New Roman" w:eastAsia="Times New Roman" w:hAnsi="Times New Roman" w:cs="Times New Roman"/>
                <w:b/>
                <w:bCs/>
                <w:kern w:val="36"/>
                <w:sz w:val="20"/>
                <w:szCs w:val="20"/>
                <w:u w:val="single"/>
              </w:rPr>
            </w:pPr>
          </w:p>
        </w:tc>
        <w:tc>
          <w:tcPr>
            <w:tcW w:w="0" w:type="auto"/>
            <w:hideMark/>
          </w:tcPr>
          <w:p w14:paraId="46C92ED1" w14:textId="77777777" w:rsidR="00103544" w:rsidRDefault="00103544">
            <w:pPr>
              <w:rPr>
                <w:rFonts w:ascii="Times New Roman" w:eastAsia="Times New Roman" w:hAnsi="Times New Roman" w:cs="Times New Roman"/>
                <w:b/>
                <w:bCs/>
                <w:kern w:val="36"/>
                <w:sz w:val="20"/>
                <w:szCs w:val="20"/>
                <w:u w:val="single"/>
              </w:rPr>
            </w:pPr>
          </w:p>
        </w:tc>
      </w:tr>
    </w:tbl>
    <w:p w14:paraId="2A043833" w14:textId="0C10F919" w:rsidR="00103544" w:rsidRDefault="00103544" w:rsidP="00103544">
      <w:pPr>
        <w:jc w:val="center"/>
        <w:rPr>
          <w:rFonts w:ascii="Times New Roman" w:hAnsi="Times New Roman" w:cs="Times New Roman"/>
          <w:b/>
          <w:sz w:val="32"/>
          <w:szCs w:val="32"/>
        </w:rPr>
      </w:pPr>
    </w:p>
    <w:p w14:paraId="7EECC0DC" w14:textId="77777777" w:rsidR="00103544" w:rsidRDefault="00103544" w:rsidP="00103544">
      <w:pPr>
        <w:jc w:val="center"/>
        <w:rPr>
          <w:rFonts w:ascii="Times New Roman" w:hAnsi="Times New Roman" w:cs="Times New Roman"/>
          <w:b/>
          <w:sz w:val="32"/>
          <w:szCs w:val="32"/>
        </w:rPr>
      </w:pPr>
    </w:p>
    <w:p w14:paraId="5BAFAAEF" w14:textId="77777777" w:rsidR="00103544" w:rsidRDefault="00103544" w:rsidP="00103544">
      <w:pPr>
        <w:jc w:val="center"/>
        <w:rPr>
          <w:rFonts w:ascii="Times New Roman" w:hAnsi="Times New Roman" w:cs="Times New Roman"/>
          <w:b/>
          <w:sz w:val="32"/>
          <w:szCs w:val="32"/>
        </w:rPr>
      </w:pPr>
    </w:p>
    <w:p w14:paraId="7D3D8C21" w14:textId="77777777" w:rsidR="00103544" w:rsidRDefault="00103544" w:rsidP="00103544">
      <w:pPr>
        <w:jc w:val="center"/>
        <w:rPr>
          <w:rFonts w:ascii="Times New Roman" w:hAnsi="Times New Roman" w:cs="Times New Roman"/>
          <w:b/>
          <w:sz w:val="32"/>
          <w:szCs w:val="32"/>
        </w:rPr>
      </w:pPr>
    </w:p>
    <w:p w14:paraId="3D35D11D" w14:textId="77777777" w:rsidR="00103544" w:rsidRDefault="00103544" w:rsidP="00103544">
      <w:pPr>
        <w:jc w:val="center"/>
        <w:rPr>
          <w:rFonts w:ascii="Times New Roman" w:hAnsi="Times New Roman" w:cs="Times New Roman"/>
          <w:b/>
          <w:sz w:val="32"/>
          <w:szCs w:val="32"/>
        </w:rPr>
      </w:pPr>
    </w:p>
    <w:p w14:paraId="54A41A94" w14:textId="77777777" w:rsidR="00103544" w:rsidRDefault="00103544" w:rsidP="00103544">
      <w:pPr>
        <w:jc w:val="center"/>
        <w:rPr>
          <w:rFonts w:ascii="Times New Roman" w:hAnsi="Times New Roman" w:cs="Times New Roman"/>
          <w:b/>
          <w:sz w:val="32"/>
          <w:szCs w:val="32"/>
        </w:rPr>
      </w:pPr>
    </w:p>
    <w:p w14:paraId="369C7FD3" w14:textId="77777777" w:rsidR="00103544" w:rsidRDefault="00103544" w:rsidP="00103544">
      <w:pPr>
        <w:jc w:val="center"/>
        <w:rPr>
          <w:rFonts w:ascii="Times New Roman" w:hAnsi="Times New Roman" w:cs="Times New Roman"/>
          <w:b/>
          <w:sz w:val="32"/>
          <w:szCs w:val="32"/>
        </w:rPr>
      </w:pPr>
    </w:p>
    <w:p w14:paraId="2CE0963F" w14:textId="77777777" w:rsidR="00103544" w:rsidRDefault="00103544" w:rsidP="00103544">
      <w:pPr>
        <w:jc w:val="center"/>
        <w:rPr>
          <w:rFonts w:ascii="Times New Roman" w:hAnsi="Times New Roman" w:cs="Times New Roman"/>
          <w:b/>
          <w:sz w:val="32"/>
          <w:szCs w:val="32"/>
        </w:rPr>
      </w:pPr>
    </w:p>
    <w:p w14:paraId="3EF0CB80" w14:textId="77777777" w:rsidR="00103544" w:rsidRDefault="00103544" w:rsidP="00103544">
      <w:pPr>
        <w:jc w:val="center"/>
        <w:rPr>
          <w:rFonts w:ascii="Times New Roman" w:hAnsi="Times New Roman" w:cs="Times New Roman"/>
          <w:b/>
          <w:sz w:val="32"/>
          <w:szCs w:val="32"/>
        </w:rPr>
      </w:pPr>
    </w:p>
    <w:p w14:paraId="36BBB475" w14:textId="77777777" w:rsidR="00103544" w:rsidRDefault="00103544" w:rsidP="00103544">
      <w:pPr>
        <w:jc w:val="center"/>
        <w:rPr>
          <w:rFonts w:ascii="Times New Roman" w:hAnsi="Times New Roman" w:cs="Times New Roman"/>
          <w:b/>
          <w:sz w:val="32"/>
          <w:szCs w:val="32"/>
        </w:rPr>
      </w:pPr>
    </w:p>
    <w:p w14:paraId="5A06C6DE" w14:textId="77777777" w:rsidR="00103544" w:rsidRDefault="00103544" w:rsidP="00103544">
      <w:pPr>
        <w:jc w:val="center"/>
        <w:rPr>
          <w:rFonts w:ascii="Times New Roman" w:hAnsi="Times New Roman" w:cs="Times New Roman"/>
          <w:b/>
          <w:sz w:val="32"/>
          <w:szCs w:val="32"/>
        </w:rPr>
      </w:pPr>
    </w:p>
    <w:p w14:paraId="51080EBC" w14:textId="77777777" w:rsidR="00103544" w:rsidRDefault="00103544" w:rsidP="00103544">
      <w:pPr>
        <w:jc w:val="center"/>
        <w:rPr>
          <w:rFonts w:ascii="Times New Roman" w:hAnsi="Times New Roman" w:cs="Times New Roman"/>
          <w:bCs/>
          <w:sz w:val="24"/>
          <w:szCs w:val="24"/>
        </w:rPr>
      </w:pPr>
    </w:p>
    <w:p w14:paraId="3D2A2534" w14:textId="77777777" w:rsidR="00103544" w:rsidRDefault="00103544" w:rsidP="00103544">
      <w:pPr>
        <w:jc w:val="center"/>
        <w:rPr>
          <w:rFonts w:ascii="Times New Roman" w:hAnsi="Times New Roman" w:cs="Times New Roman"/>
          <w:bCs/>
          <w:sz w:val="24"/>
          <w:szCs w:val="24"/>
        </w:rPr>
      </w:pPr>
      <w:r>
        <w:rPr>
          <w:rFonts w:ascii="Times New Roman" w:hAnsi="Times New Roman" w:cs="Times New Roman"/>
          <w:bCs/>
          <w:sz w:val="24"/>
          <w:szCs w:val="24"/>
        </w:rPr>
        <w:t>г.Верещагино,2025г.</w:t>
      </w:r>
    </w:p>
    <w:p w14:paraId="598EEFC8" w14:textId="77777777" w:rsidR="00F92F38" w:rsidRDefault="00F92F38">
      <w:r>
        <w:br w:type="page"/>
      </w:r>
    </w:p>
    <w:p w14:paraId="1F5646B2" w14:textId="77777777" w:rsidR="00F92F38" w:rsidRPr="00A34C7E" w:rsidRDefault="00F92F38">
      <w:pPr>
        <w:rPr>
          <w:rFonts w:ascii="Times New Roman" w:hAnsi="Times New Roman" w:cs="Times New Roman"/>
          <w:sz w:val="24"/>
          <w:szCs w:val="24"/>
        </w:rPr>
      </w:pPr>
    </w:p>
    <w:tbl>
      <w:tblPr>
        <w:tblW w:w="5000" w:type="pct"/>
        <w:tblCellSpacing w:w="0" w:type="dxa"/>
        <w:tblCellMar>
          <w:left w:w="0" w:type="dxa"/>
          <w:right w:w="0" w:type="dxa"/>
        </w:tblCellMar>
        <w:tblLook w:val="04A0" w:firstRow="1" w:lastRow="0" w:firstColumn="1" w:lastColumn="0" w:noHBand="0" w:noVBand="1"/>
      </w:tblPr>
      <w:tblGrid>
        <w:gridCol w:w="9355"/>
      </w:tblGrid>
      <w:tr w:rsidR="007060EA" w:rsidRPr="00A34C7E" w14:paraId="6762C5E8" w14:textId="77777777" w:rsidTr="007060EA">
        <w:trPr>
          <w:tblCellSpacing w:w="0"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55"/>
            </w:tblGrid>
            <w:tr w:rsidR="007060EA" w:rsidRPr="00A34C7E" w14:paraId="48F0F3A0" w14:textId="77777777" w:rsidTr="00AF4471">
              <w:trPr>
                <w:tblCellSpacing w:w="15" w:type="dxa"/>
              </w:trPr>
              <w:tc>
                <w:tcPr>
                  <w:tcW w:w="0" w:type="auto"/>
                  <w:hideMark/>
                </w:tcPr>
                <w:p w14:paraId="13517992" w14:textId="426F69C8" w:rsidR="007060EA" w:rsidRPr="00A34C7E" w:rsidRDefault="007060EA" w:rsidP="00AF4471">
                  <w:pPr>
                    <w:spacing w:before="100" w:beforeAutospacing="1" w:after="100" w:afterAutospacing="1" w:line="240" w:lineRule="auto"/>
                    <w:jc w:val="center"/>
                    <w:rPr>
                      <w:rFonts w:ascii="Times New Roman" w:eastAsia="Times New Roman" w:hAnsi="Times New Roman" w:cs="Times New Roman"/>
                      <w:sz w:val="24"/>
                      <w:szCs w:val="24"/>
                    </w:rPr>
                  </w:pPr>
                  <w:r w:rsidRPr="00A34C7E">
                    <w:rPr>
                      <w:rFonts w:ascii="Times New Roman" w:eastAsia="Times New Roman" w:hAnsi="Times New Roman" w:cs="Times New Roman"/>
                      <w:b/>
                      <w:bCs/>
                      <w:iCs/>
                      <w:color w:val="000000"/>
                      <w:sz w:val="24"/>
                      <w:szCs w:val="24"/>
                    </w:rPr>
                    <w:t>1. Общие положения</w:t>
                  </w:r>
                </w:p>
                <w:p w14:paraId="37B19894" w14:textId="6F73E31A" w:rsidR="007060EA" w:rsidRPr="00A34C7E" w:rsidRDefault="007060EA" w:rsidP="00541950">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1.1.      Целью данного Положения является защита персональных данных </w:t>
                  </w:r>
                  <w:r w:rsidR="008A1B07" w:rsidRPr="00A34C7E">
                    <w:rPr>
                      <w:rFonts w:ascii="Times New Roman" w:eastAsia="Times New Roman" w:hAnsi="Times New Roman" w:cs="Times New Roman"/>
                      <w:color w:val="000000"/>
                      <w:sz w:val="24"/>
                      <w:szCs w:val="24"/>
                    </w:rPr>
                    <w:t>обучаю</w:t>
                  </w:r>
                  <w:r w:rsidRPr="00A34C7E">
                    <w:rPr>
                      <w:rFonts w:ascii="Times New Roman" w:eastAsia="Times New Roman" w:hAnsi="Times New Roman" w:cs="Times New Roman"/>
                      <w:color w:val="000000"/>
                      <w:sz w:val="24"/>
                      <w:szCs w:val="24"/>
                    </w:rPr>
                    <w:t xml:space="preserve">щихся от несанкционированного доступа, неправомерного их использования или утраты. </w:t>
                  </w:r>
                  <w:r w:rsidR="00541950" w:rsidRPr="00A34C7E">
                    <w:rPr>
                      <w:rFonts w:ascii="Times New Roman" w:eastAsia="Times New Roman" w:hAnsi="Times New Roman" w:cs="Times New Roman"/>
                      <w:sz w:val="24"/>
                      <w:szCs w:val="24"/>
                    </w:rPr>
                    <w:t xml:space="preserve">                                                 </w:t>
                  </w:r>
                  <w:r w:rsidRPr="00A34C7E">
                    <w:rPr>
                      <w:rFonts w:ascii="Times New Roman" w:eastAsia="Times New Roman" w:hAnsi="Times New Roman" w:cs="Times New Roman"/>
                      <w:color w:val="000000"/>
                      <w:sz w:val="24"/>
                      <w:szCs w:val="24"/>
                    </w:rPr>
                    <w:t xml:space="preserve">1.2.      Настоящее Положение разработано на основании статей Конституции РФ, Кодекса об административных правонарушениях РФ, Гражданского Кодекса РФ, Уголовного Кодекса РФ, а также Федерального закона «О персональных данных», </w:t>
                  </w:r>
                  <w:r w:rsidRPr="00A34C7E">
                    <w:rPr>
                      <w:rFonts w:ascii="Times New Roman" w:eastAsia="Times New Roman" w:hAnsi="Times New Roman" w:cs="Times New Roman"/>
                      <w:sz w:val="24"/>
                      <w:szCs w:val="24"/>
                    </w:rPr>
                    <w:t xml:space="preserve">нормативно-правовыми актами Российской Федерации в области трудовых отношений и образования, нормативными и распорядительными </w:t>
                  </w:r>
                  <w:r w:rsidR="00541950" w:rsidRPr="00A34C7E">
                    <w:rPr>
                      <w:rFonts w:ascii="Times New Roman" w:eastAsia="Times New Roman" w:hAnsi="Times New Roman" w:cs="Times New Roman"/>
                      <w:sz w:val="24"/>
                      <w:szCs w:val="24"/>
                    </w:rPr>
                    <w:t xml:space="preserve">документами Минобрнауки России, </w:t>
                  </w:r>
                  <w:proofErr w:type="spellStart"/>
                  <w:r w:rsidRPr="00A34C7E">
                    <w:rPr>
                      <w:rFonts w:ascii="Times New Roman" w:eastAsia="Times New Roman" w:hAnsi="Times New Roman" w:cs="Times New Roman"/>
                      <w:sz w:val="24"/>
                      <w:szCs w:val="24"/>
                    </w:rPr>
                    <w:t>Рособразования</w:t>
                  </w:r>
                  <w:proofErr w:type="spellEnd"/>
                  <w:r w:rsidRPr="00A34C7E">
                    <w:rPr>
                      <w:rFonts w:ascii="Times New Roman" w:eastAsia="Times New Roman" w:hAnsi="Times New Roman" w:cs="Times New Roman"/>
                      <w:sz w:val="24"/>
                      <w:szCs w:val="24"/>
                    </w:rPr>
                    <w:t xml:space="preserve"> и Рособрнадзора, Устава</w:t>
                  </w:r>
                  <w:r w:rsidR="00A34C7E" w:rsidRPr="00A34C7E">
                    <w:rPr>
                      <w:rFonts w:ascii="Times New Roman" w:eastAsia="Times New Roman" w:hAnsi="Times New Roman" w:cs="Times New Roman"/>
                      <w:sz w:val="24"/>
                      <w:szCs w:val="24"/>
                    </w:rPr>
                    <w:t xml:space="preserve"> АНО ДПО «</w:t>
                  </w:r>
                  <w:proofErr w:type="spellStart"/>
                  <w:r w:rsidR="00A34C7E" w:rsidRPr="00A34C7E">
                    <w:rPr>
                      <w:rFonts w:ascii="Times New Roman" w:eastAsia="Times New Roman" w:hAnsi="Times New Roman" w:cs="Times New Roman"/>
                      <w:sz w:val="24"/>
                      <w:szCs w:val="24"/>
                    </w:rPr>
                    <w:t>Автоплюс</w:t>
                  </w:r>
                  <w:proofErr w:type="spellEnd"/>
                  <w:r w:rsidR="00A34C7E" w:rsidRPr="00A34C7E">
                    <w:rPr>
                      <w:rFonts w:ascii="Times New Roman" w:eastAsia="Times New Roman" w:hAnsi="Times New Roman" w:cs="Times New Roman"/>
                      <w:sz w:val="24"/>
                      <w:szCs w:val="24"/>
                    </w:rPr>
                    <w:t>»</w:t>
                  </w:r>
                  <w:r w:rsidRPr="00A34C7E">
                    <w:rPr>
                      <w:rFonts w:ascii="Times New Roman" w:eastAsia="Times New Roman" w:hAnsi="Times New Roman" w:cs="Times New Roman"/>
                      <w:sz w:val="24"/>
                      <w:szCs w:val="24"/>
                    </w:rPr>
                    <w:t>.</w:t>
                  </w:r>
                  <w:r w:rsidR="00541950" w:rsidRPr="00A34C7E">
                    <w:rPr>
                      <w:rFonts w:ascii="Times New Roman" w:eastAsia="Times New Roman" w:hAnsi="Times New Roman" w:cs="Times New Roman"/>
                      <w:sz w:val="24"/>
                      <w:szCs w:val="24"/>
                    </w:rPr>
                    <w:t xml:space="preserve">                                                                                        </w:t>
                  </w:r>
                  <w:r w:rsidRPr="00A34C7E">
                    <w:rPr>
                      <w:rFonts w:ascii="Times New Roman" w:eastAsia="Times New Roman" w:hAnsi="Times New Roman" w:cs="Times New Roman"/>
                      <w:color w:val="000000"/>
                      <w:sz w:val="24"/>
                      <w:szCs w:val="24"/>
                    </w:rPr>
                    <w:t xml:space="preserve">1.3.      Настоящее Положение вводится в действие приказом директора и является обязательным для исполнения всеми работниками, имеющими доступ к персональным данным </w:t>
                  </w:r>
                  <w:r w:rsidR="008A1B07" w:rsidRPr="00A34C7E">
                    <w:rPr>
                      <w:rFonts w:ascii="Times New Roman" w:eastAsia="Times New Roman" w:hAnsi="Times New Roman" w:cs="Times New Roman"/>
                      <w:color w:val="000000"/>
                      <w:sz w:val="24"/>
                      <w:szCs w:val="24"/>
                    </w:rPr>
                    <w:t>обучающихся</w:t>
                  </w:r>
                  <w:r w:rsidRPr="00A34C7E">
                    <w:rPr>
                      <w:rFonts w:ascii="Times New Roman" w:eastAsia="Times New Roman" w:hAnsi="Times New Roman" w:cs="Times New Roman"/>
                      <w:color w:val="000000"/>
                      <w:sz w:val="24"/>
                      <w:szCs w:val="24"/>
                    </w:rPr>
                    <w:t>.</w:t>
                  </w:r>
                </w:p>
                <w:p w14:paraId="333724A2" w14:textId="77777777" w:rsidR="008A1B07" w:rsidRPr="00A34C7E" w:rsidRDefault="007060EA" w:rsidP="008A1B07">
                  <w:pPr>
                    <w:spacing w:after="120" w:line="240" w:lineRule="auto"/>
                    <w:jc w:val="center"/>
                    <w:rPr>
                      <w:rFonts w:ascii="Times New Roman" w:eastAsia="Times New Roman" w:hAnsi="Times New Roman" w:cs="Times New Roman"/>
                      <w:b/>
                      <w:bCs/>
                      <w:iCs/>
                      <w:color w:val="000000"/>
                      <w:sz w:val="24"/>
                      <w:szCs w:val="24"/>
                    </w:rPr>
                  </w:pPr>
                  <w:r w:rsidRPr="00A34C7E">
                    <w:rPr>
                      <w:rFonts w:ascii="Times New Roman" w:eastAsia="Times New Roman" w:hAnsi="Times New Roman" w:cs="Times New Roman"/>
                      <w:b/>
                      <w:bCs/>
                      <w:iCs/>
                      <w:color w:val="000000"/>
                      <w:sz w:val="24"/>
                      <w:szCs w:val="24"/>
                    </w:rPr>
                    <w:t xml:space="preserve">2. Понятие и состав персональных данных </w:t>
                  </w:r>
                  <w:r w:rsidR="008A1B07" w:rsidRPr="00A34C7E">
                    <w:rPr>
                      <w:rFonts w:ascii="Times New Roman" w:eastAsia="Times New Roman" w:hAnsi="Times New Roman" w:cs="Times New Roman"/>
                      <w:b/>
                      <w:bCs/>
                      <w:iCs/>
                      <w:color w:val="000000"/>
                      <w:sz w:val="24"/>
                      <w:szCs w:val="24"/>
                    </w:rPr>
                    <w:t>обучающихся</w:t>
                  </w:r>
                </w:p>
                <w:p w14:paraId="65851D89"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2.1.      Персональные данные </w:t>
                  </w:r>
                  <w:r w:rsidR="008A1B07" w:rsidRPr="00A34C7E">
                    <w:rPr>
                      <w:rFonts w:ascii="Times New Roman" w:eastAsia="Times New Roman" w:hAnsi="Times New Roman" w:cs="Times New Roman"/>
                      <w:color w:val="000000"/>
                      <w:sz w:val="24"/>
                      <w:szCs w:val="24"/>
                    </w:rPr>
                    <w:t>обучающихся</w:t>
                  </w:r>
                  <w:r w:rsidRPr="00A34C7E">
                    <w:rPr>
                      <w:rFonts w:ascii="Times New Roman" w:eastAsia="Times New Roman" w:hAnsi="Times New Roman" w:cs="Times New Roman"/>
                      <w:color w:val="000000"/>
                      <w:sz w:val="24"/>
                      <w:szCs w:val="24"/>
                    </w:rPr>
                    <w:t xml:space="preserve"> (далее - </w:t>
                  </w:r>
                  <w:proofErr w:type="spellStart"/>
                  <w:r w:rsidRPr="00A34C7E">
                    <w:rPr>
                      <w:rFonts w:ascii="Times New Roman" w:eastAsia="Times New Roman" w:hAnsi="Times New Roman" w:cs="Times New Roman"/>
                      <w:color w:val="000000"/>
                      <w:sz w:val="24"/>
                      <w:szCs w:val="24"/>
                    </w:rPr>
                    <w:t>ПДн</w:t>
                  </w:r>
                  <w:proofErr w:type="spellEnd"/>
                  <w:r w:rsidRPr="00A34C7E">
                    <w:rPr>
                      <w:rFonts w:ascii="Times New Roman" w:eastAsia="Times New Roman" w:hAnsi="Times New Roman" w:cs="Times New Roman"/>
                      <w:color w:val="000000"/>
                      <w:sz w:val="24"/>
                      <w:szCs w:val="24"/>
                    </w:rPr>
                    <w:t xml:space="preserve">) – информация, необходимая </w:t>
                  </w:r>
                  <w:r w:rsidR="004C3CAC" w:rsidRPr="00A34C7E">
                    <w:rPr>
                      <w:rFonts w:ascii="Times New Roman" w:eastAsia="Times New Roman" w:hAnsi="Times New Roman" w:cs="Times New Roman"/>
                      <w:color w:val="000000"/>
                      <w:sz w:val="24"/>
                      <w:szCs w:val="24"/>
                    </w:rPr>
                    <w:t>авто</w:t>
                  </w:r>
                  <w:r w:rsidR="00B83489" w:rsidRPr="00A34C7E">
                    <w:rPr>
                      <w:rFonts w:ascii="Times New Roman" w:eastAsia="Times New Roman" w:hAnsi="Times New Roman" w:cs="Times New Roman"/>
                      <w:color w:val="000000"/>
                      <w:sz w:val="24"/>
                      <w:szCs w:val="24"/>
                    </w:rPr>
                    <w:t>школе</w:t>
                  </w:r>
                  <w:r w:rsidRPr="00A34C7E">
                    <w:rPr>
                      <w:rFonts w:ascii="Times New Roman" w:eastAsia="Times New Roman" w:hAnsi="Times New Roman" w:cs="Times New Roman"/>
                      <w:color w:val="000000"/>
                      <w:sz w:val="24"/>
                      <w:szCs w:val="24"/>
                    </w:rPr>
                    <w:t xml:space="preserve"> в связи с осуществлением образовательной деятельности. Под информацией о</w:t>
                  </w:r>
                  <w:r w:rsidR="00B83489" w:rsidRPr="00A34C7E">
                    <w:rPr>
                      <w:rFonts w:ascii="Times New Roman" w:eastAsia="Times New Roman" w:hAnsi="Times New Roman" w:cs="Times New Roman"/>
                      <w:color w:val="000000"/>
                      <w:sz w:val="24"/>
                      <w:szCs w:val="24"/>
                    </w:rPr>
                    <w:t>б</w:t>
                  </w:r>
                  <w:r w:rsidRPr="00A34C7E">
                    <w:rPr>
                      <w:rFonts w:ascii="Times New Roman" w:eastAsia="Times New Roman" w:hAnsi="Times New Roman" w:cs="Times New Roman"/>
                      <w:color w:val="000000"/>
                      <w:sz w:val="24"/>
                      <w:szCs w:val="24"/>
                    </w:rPr>
                    <w:t xml:space="preserve"> </w:t>
                  </w:r>
                  <w:r w:rsidR="008A1B07" w:rsidRPr="00A34C7E">
                    <w:rPr>
                      <w:rFonts w:ascii="Times New Roman" w:eastAsia="Times New Roman" w:hAnsi="Times New Roman" w:cs="Times New Roman"/>
                      <w:color w:val="000000"/>
                      <w:sz w:val="24"/>
                      <w:szCs w:val="24"/>
                    </w:rPr>
                    <w:t>обучающихся</w:t>
                  </w:r>
                  <w:r w:rsidRPr="00A34C7E">
                    <w:rPr>
                      <w:rFonts w:ascii="Times New Roman" w:eastAsia="Times New Roman" w:hAnsi="Times New Roman" w:cs="Times New Roman"/>
                      <w:color w:val="000000"/>
                      <w:sz w:val="24"/>
                      <w:szCs w:val="24"/>
                    </w:rPr>
                    <w:t xml:space="preserve"> понимаются сведения о фактах, событиях и обстоятельствах жизни гражданина, позволяющие идентифицировать его личность. </w:t>
                  </w:r>
                </w:p>
                <w:p w14:paraId="3ECB03EF" w14:textId="77777777" w:rsidR="007060EA" w:rsidRPr="00A34C7E" w:rsidRDefault="007060EA" w:rsidP="00541950">
                  <w:pPr>
                    <w:spacing w:after="120" w:line="240" w:lineRule="auto"/>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2.2.      В состав персональных данных </w:t>
                  </w:r>
                  <w:r w:rsidR="008A1B07" w:rsidRPr="00A34C7E">
                    <w:rPr>
                      <w:rFonts w:ascii="Times New Roman" w:eastAsia="Times New Roman" w:hAnsi="Times New Roman" w:cs="Times New Roman"/>
                      <w:color w:val="000000"/>
                      <w:sz w:val="24"/>
                      <w:szCs w:val="24"/>
                    </w:rPr>
                    <w:t>обучающихся</w:t>
                  </w:r>
                  <w:r w:rsidRPr="00A34C7E">
                    <w:rPr>
                      <w:rFonts w:ascii="Times New Roman" w:eastAsia="Times New Roman" w:hAnsi="Times New Roman" w:cs="Times New Roman"/>
                      <w:color w:val="000000"/>
                      <w:sz w:val="24"/>
                      <w:szCs w:val="24"/>
                    </w:rPr>
                    <w:t xml:space="preserve"> входят: </w:t>
                  </w:r>
                  <w:r w:rsidR="00541950" w:rsidRPr="00A34C7E">
                    <w:rPr>
                      <w:rFonts w:ascii="Times New Roman" w:eastAsia="Times New Roman" w:hAnsi="Times New Roman" w:cs="Times New Roman"/>
                      <w:sz w:val="24"/>
                      <w:szCs w:val="24"/>
                    </w:rPr>
                    <w:t xml:space="preserve">                                                                                 - </w:t>
                  </w:r>
                  <w:r w:rsidRPr="00A34C7E">
                    <w:rPr>
                      <w:rFonts w:ascii="Times New Roman" w:eastAsia="Times New Roman" w:hAnsi="Times New Roman" w:cs="Times New Roman"/>
                      <w:color w:val="000000"/>
                      <w:sz w:val="24"/>
                      <w:szCs w:val="24"/>
                    </w:rPr>
                    <w:t xml:space="preserve">               фамилия, имя, отчество </w:t>
                  </w:r>
                  <w:r w:rsidR="008A1B07" w:rsidRPr="00A34C7E">
                    <w:rPr>
                      <w:rFonts w:ascii="Times New Roman" w:eastAsia="Times New Roman" w:hAnsi="Times New Roman" w:cs="Times New Roman"/>
                      <w:color w:val="000000"/>
                      <w:sz w:val="24"/>
                      <w:szCs w:val="24"/>
                    </w:rPr>
                    <w:t>обучающихся</w:t>
                  </w:r>
                  <w:r w:rsidRPr="00A34C7E">
                    <w:rPr>
                      <w:rFonts w:ascii="Times New Roman" w:eastAsia="Times New Roman" w:hAnsi="Times New Roman" w:cs="Times New Roman"/>
                      <w:color w:val="000000"/>
                      <w:sz w:val="24"/>
                      <w:szCs w:val="24"/>
                    </w:rPr>
                    <w:t>;</w:t>
                  </w:r>
                  <w:r w:rsidR="00541950" w:rsidRPr="00A34C7E">
                    <w:rPr>
                      <w:rFonts w:ascii="Times New Roman" w:eastAsia="Times New Roman" w:hAnsi="Times New Roman" w:cs="Times New Roman"/>
                      <w:sz w:val="24"/>
                      <w:szCs w:val="24"/>
                    </w:rPr>
                    <w:t xml:space="preserve">                                                                                                                 </w:t>
                  </w:r>
                  <w:r w:rsidRPr="00A34C7E">
                    <w:rPr>
                      <w:rFonts w:ascii="Times New Roman" w:eastAsia="Times New Roman" w:hAnsi="Times New Roman" w:cs="Times New Roman"/>
                      <w:color w:val="000000"/>
                      <w:sz w:val="24"/>
                      <w:szCs w:val="24"/>
                    </w:rPr>
                    <w:t xml:space="preserve">-               дата рождения </w:t>
                  </w:r>
                  <w:r w:rsidR="008A1B07" w:rsidRPr="00A34C7E">
                    <w:rPr>
                      <w:rFonts w:ascii="Times New Roman" w:eastAsia="Times New Roman" w:hAnsi="Times New Roman" w:cs="Times New Roman"/>
                      <w:color w:val="000000"/>
                      <w:sz w:val="24"/>
                      <w:szCs w:val="24"/>
                    </w:rPr>
                    <w:t>обучающихся</w:t>
                  </w:r>
                  <w:r w:rsidRPr="00A34C7E">
                    <w:rPr>
                      <w:rFonts w:ascii="Times New Roman" w:eastAsia="Times New Roman" w:hAnsi="Times New Roman" w:cs="Times New Roman"/>
                      <w:color w:val="000000"/>
                      <w:sz w:val="24"/>
                      <w:szCs w:val="24"/>
                    </w:rPr>
                    <w:t>;</w:t>
                  </w:r>
                  <w:r w:rsidR="00541950" w:rsidRPr="00A34C7E">
                    <w:rPr>
                      <w:rFonts w:ascii="Times New Roman" w:eastAsia="Times New Roman" w:hAnsi="Times New Roman" w:cs="Times New Roman"/>
                      <w:sz w:val="24"/>
                      <w:szCs w:val="24"/>
                    </w:rPr>
                    <w:t xml:space="preserve">                                                                                                                                </w:t>
                  </w:r>
                  <w:r w:rsidRPr="00A34C7E">
                    <w:rPr>
                      <w:rFonts w:ascii="Times New Roman" w:eastAsia="Times New Roman" w:hAnsi="Times New Roman" w:cs="Times New Roman"/>
                      <w:color w:val="000000"/>
                      <w:sz w:val="24"/>
                      <w:szCs w:val="24"/>
                    </w:rPr>
                    <w:t>-               адрес регистрации и проживания, контактные телефоны, адреса электронной почты;</w:t>
                  </w:r>
                  <w:r w:rsidR="00541950" w:rsidRPr="00A34C7E">
                    <w:rPr>
                      <w:rFonts w:ascii="Times New Roman" w:eastAsia="Times New Roman" w:hAnsi="Times New Roman" w:cs="Times New Roman"/>
                      <w:sz w:val="24"/>
                      <w:szCs w:val="24"/>
                    </w:rPr>
                    <w:t xml:space="preserve">                                   </w:t>
                  </w:r>
                  <w:r w:rsidRPr="00A34C7E">
                    <w:rPr>
                      <w:rFonts w:ascii="Times New Roman" w:eastAsia="Times New Roman" w:hAnsi="Times New Roman" w:cs="Times New Roman"/>
                      <w:color w:val="000000"/>
                      <w:sz w:val="24"/>
                      <w:szCs w:val="24"/>
                    </w:rPr>
                    <w:t xml:space="preserve">-               паспортные данные </w:t>
                  </w:r>
                  <w:r w:rsidR="008A1B07" w:rsidRPr="00A34C7E">
                    <w:rPr>
                      <w:rFonts w:ascii="Times New Roman" w:eastAsia="Times New Roman" w:hAnsi="Times New Roman" w:cs="Times New Roman"/>
                      <w:color w:val="000000"/>
                      <w:sz w:val="24"/>
                      <w:szCs w:val="24"/>
                    </w:rPr>
                    <w:t>обучающихся</w:t>
                  </w:r>
                  <w:r w:rsidRPr="00A34C7E">
                    <w:rPr>
                      <w:rFonts w:ascii="Times New Roman" w:eastAsia="Times New Roman" w:hAnsi="Times New Roman" w:cs="Times New Roman"/>
                      <w:color w:val="000000"/>
                      <w:sz w:val="24"/>
                      <w:szCs w:val="24"/>
                    </w:rPr>
                    <w:t>;</w:t>
                  </w:r>
                  <w:r w:rsidR="00541950" w:rsidRPr="00A34C7E">
                    <w:rPr>
                      <w:rFonts w:ascii="Times New Roman" w:eastAsia="Times New Roman" w:hAnsi="Times New Roman" w:cs="Times New Roman"/>
                      <w:sz w:val="24"/>
                      <w:szCs w:val="24"/>
                    </w:rPr>
                    <w:t xml:space="preserve">                                                                                                                               </w:t>
                  </w:r>
                  <w:r w:rsidRPr="00A34C7E">
                    <w:rPr>
                      <w:rFonts w:ascii="Times New Roman" w:eastAsia="Times New Roman" w:hAnsi="Times New Roman" w:cs="Times New Roman"/>
                      <w:color w:val="000000"/>
                      <w:sz w:val="24"/>
                      <w:szCs w:val="24"/>
                    </w:rPr>
                    <w:t xml:space="preserve">-               сведения о месте работы (учебы) </w:t>
                  </w:r>
                  <w:r w:rsidR="008A1B07" w:rsidRPr="00A34C7E">
                    <w:rPr>
                      <w:rFonts w:ascii="Times New Roman" w:eastAsia="Times New Roman" w:hAnsi="Times New Roman" w:cs="Times New Roman"/>
                      <w:color w:val="000000"/>
                      <w:sz w:val="24"/>
                      <w:szCs w:val="24"/>
                    </w:rPr>
                    <w:t>обучающихся</w:t>
                  </w:r>
                  <w:r w:rsidRPr="00A34C7E">
                    <w:rPr>
                      <w:rFonts w:ascii="Times New Roman" w:eastAsia="Times New Roman" w:hAnsi="Times New Roman" w:cs="Times New Roman"/>
                      <w:color w:val="000000"/>
                      <w:sz w:val="24"/>
                      <w:szCs w:val="24"/>
                    </w:rPr>
                    <w:t>.</w:t>
                  </w:r>
                </w:p>
                <w:p w14:paraId="0D62C8A3" w14:textId="77777777" w:rsidR="008A1B07" w:rsidRPr="00A34C7E" w:rsidRDefault="008A1B07" w:rsidP="008A1B07">
                  <w:pPr>
                    <w:spacing w:after="0" w:line="240" w:lineRule="auto"/>
                    <w:jc w:val="both"/>
                    <w:rPr>
                      <w:rFonts w:ascii="Times New Roman" w:eastAsia="Times New Roman" w:hAnsi="Times New Roman" w:cs="Times New Roman"/>
                      <w:sz w:val="24"/>
                      <w:szCs w:val="24"/>
                    </w:rPr>
                  </w:pPr>
                </w:p>
                <w:p w14:paraId="21B7BC68" w14:textId="77777777" w:rsidR="007060EA" w:rsidRPr="00A34C7E" w:rsidRDefault="007060EA" w:rsidP="00AF4471">
                  <w:pPr>
                    <w:spacing w:after="120" w:line="240" w:lineRule="auto"/>
                    <w:jc w:val="center"/>
                    <w:rPr>
                      <w:rFonts w:ascii="Times New Roman" w:eastAsia="Times New Roman" w:hAnsi="Times New Roman" w:cs="Times New Roman"/>
                      <w:sz w:val="24"/>
                      <w:szCs w:val="24"/>
                    </w:rPr>
                  </w:pPr>
                  <w:r w:rsidRPr="00A34C7E">
                    <w:rPr>
                      <w:rFonts w:ascii="Times New Roman" w:eastAsia="Times New Roman" w:hAnsi="Times New Roman" w:cs="Times New Roman"/>
                      <w:b/>
                      <w:bCs/>
                      <w:iCs/>
                      <w:color w:val="000000"/>
                      <w:sz w:val="24"/>
                      <w:szCs w:val="24"/>
                    </w:rPr>
                    <w:t xml:space="preserve">3. Порядок получения и обработки персональных данных </w:t>
                  </w:r>
                  <w:r w:rsidR="008A1B07" w:rsidRPr="00A34C7E">
                    <w:rPr>
                      <w:rFonts w:ascii="Times New Roman" w:eastAsia="Times New Roman" w:hAnsi="Times New Roman" w:cs="Times New Roman"/>
                      <w:b/>
                      <w:bCs/>
                      <w:iCs/>
                      <w:color w:val="000000"/>
                      <w:sz w:val="24"/>
                      <w:szCs w:val="24"/>
                    </w:rPr>
                    <w:t>обучающихся</w:t>
                  </w:r>
                  <w:r w:rsidRPr="00A34C7E">
                    <w:rPr>
                      <w:rFonts w:ascii="Times New Roman" w:eastAsia="Times New Roman" w:hAnsi="Times New Roman" w:cs="Times New Roman"/>
                      <w:sz w:val="24"/>
                      <w:szCs w:val="24"/>
                    </w:rPr>
                    <w:t> </w:t>
                  </w:r>
                </w:p>
                <w:p w14:paraId="20C3952F"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3.1.      Под обработкой </w:t>
                  </w:r>
                  <w:proofErr w:type="spellStart"/>
                  <w:r w:rsidRPr="00A34C7E">
                    <w:rPr>
                      <w:rFonts w:ascii="Times New Roman" w:eastAsia="Times New Roman" w:hAnsi="Times New Roman" w:cs="Times New Roman"/>
                      <w:color w:val="000000"/>
                      <w:sz w:val="24"/>
                      <w:szCs w:val="24"/>
                    </w:rPr>
                    <w:t>ПДн</w:t>
                  </w:r>
                  <w:proofErr w:type="spellEnd"/>
                  <w:r w:rsidRPr="00A34C7E">
                    <w:rPr>
                      <w:rFonts w:ascii="Times New Roman" w:eastAsia="Times New Roman" w:hAnsi="Times New Roman" w:cs="Times New Roman"/>
                      <w:color w:val="000000"/>
                      <w:sz w:val="24"/>
                      <w:szCs w:val="24"/>
                    </w:rPr>
                    <w:t xml:space="preserve"> понимается получение, хранение, комбинирование, передача или любое другое использование персональных данных </w:t>
                  </w:r>
                  <w:r w:rsidR="008A1B07" w:rsidRPr="00A34C7E">
                    <w:rPr>
                      <w:rFonts w:ascii="Times New Roman" w:eastAsia="Times New Roman" w:hAnsi="Times New Roman" w:cs="Times New Roman"/>
                      <w:color w:val="000000"/>
                      <w:sz w:val="24"/>
                      <w:szCs w:val="24"/>
                    </w:rPr>
                    <w:t>обучающихся</w:t>
                  </w:r>
                  <w:r w:rsidRPr="00A34C7E">
                    <w:rPr>
                      <w:rFonts w:ascii="Times New Roman" w:eastAsia="Times New Roman" w:hAnsi="Times New Roman" w:cs="Times New Roman"/>
                      <w:color w:val="000000"/>
                      <w:sz w:val="24"/>
                      <w:szCs w:val="24"/>
                    </w:rPr>
                    <w:t xml:space="preserve">. </w:t>
                  </w:r>
                </w:p>
                <w:p w14:paraId="0A3EF6C8"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3.2.      В целях обеспечения прав и свобод человека и гражданина </w:t>
                  </w:r>
                  <w:r w:rsidR="004C3CAC" w:rsidRPr="00A34C7E">
                    <w:rPr>
                      <w:rFonts w:ascii="Times New Roman" w:eastAsia="Times New Roman" w:hAnsi="Times New Roman" w:cs="Times New Roman"/>
                      <w:color w:val="000000"/>
                      <w:sz w:val="24"/>
                      <w:szCs w:val="24"/>
                    </w:rPr>
                    <w:t>авто</w:t>
                  </w:r>
                  <w:r w:rsidR="00B83489" w:rsidRPr="00A34C7E">
                    <w:rPr>
                      <w:rFonts w:ascii="Times New Roman" w:eastAsia="Times New Roman" w:hAnsi="Times New Roman" w:cs="Times New Roman"/>
                      <w:color w:val="000000"/>
                      <w:sz w:val="24"/>
                      <w:szCs w:val="24"/>
                    </w:rPr>
                    <w:t xml:space="preserve">школа </w:t>
                  </w:r>
                  <w:r w:rsidRPr="00A34C7E">
                    <w:rPr>
                      <w:rFonts w:ascii="Times New Roman" w:eastAsia="Times New Roman" w:hAnsi="Times New Roman" w:cs="Times New Roman"/>
                      <w:color w:val="000000"/>
                      <w:sz w:val="24"/>
                      <w:szCs w:val="24"/>
                    </w:rPr>
                    <w:t xml:space="preserve">и ее представители при обработке </w:t>
                  </w:r>
                  <w:proofErr w:type="spellStart"/>
                  <w:r w:rsidRPr="00A34C7E">
                    <w:rPr>
                      <w:rFonts w:ascii="Times New Roman" w:eastAsia="Times New Roman" w:hAnsi="Times New Roman" w:cs="Times New Roman"/>
                      <w:color w:val="000000"/>
                      <w:sz w:val="24"/>
                      <w:szCs w:val="24"/>
                    </w:rPr>
                    <w:t>ПДн</w:t>
                  </w:r>
                  <w:proofErr w:type="spellEnd"/>
                  <w:r w:rsidRPr="00A34C7E">
                    <w:rPr>
                      <w:rFonts w:ascii="Times New Roman" w:eastAsia="Times New Roman" w:hAnsi="Times New Roman" w:cs="Times New Roman"/>
                      <w:color w:val="000000"/>
                      <w:sz w:val="24"/>
                      <w:szCs w:val="24"/>
                    </w:rPr>
                    <w:t xml:space="preserve"> обязаны соблюдать следующие общие требования:</w:t>
                  </w:r>
                </w:p>
                <w:p w14:paraId="2C8E0DCE"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t xml:space="preserve">-         </w:t>
                  </w:r>
                  <w:r w:rsidRPr="00A34C7E">
                    <w:rPr>
                      <w:rFonts w:ascii="Times New Roman" w:eastAsia="Times New Roman" w:hAnsi="Times New Roman" w:cs="Times New Roman"/>
                      <w:color w:val="000000"/>
                      <w:sz w:val="24"/>
                      <w:szCs w:val="24"/>
                    </w:rPr>
                    <w:t xml:space="preserve">Обработка </w:t>
                  </w:r>
                  <w:proofErr w:type="spellStart"/>
                  <w:r w:rsidRPr="00A34C7E">
                    <w:rPr>
                      <w:rFonts w:ascii="Times New Roman" w:eastAsia="Times New Roman" w:hAnsi="Times New Roman" w:cs="Times New Roman"/>
                      <w:color w:val="000000"/>
                      <w:sz w:val="24"/>
                      <w:szCs w:val="24"/>
                    </w:rPr>
                    <w:t>ПДн</w:t>
                  </w:r>
                  <w:proofErr w:type="spellEnd"/>
                  <w:r w:rsidRPr="00A34C7E">
                    <w:rPr>
                      <w:rFonts w:ascii="Times New Roman" w:eastAsia="Times New Roman" w:hAnsi="Times New Roman" w:cs="Times New Roman"/>
                      <w:color w:val="000000"/>
                      <w:sz w:val="24"/>
                      <w:szCs w:val="24"/>
                    </w:rPr>
                    <w:t xml:space="preserve"> может осуществляться исключительно в целях обеспечения соблюдения законов и иных нормативных правовых актов, регламентирующих образовательную деятельность учреждения</w:t>
                  </w:r>
                  <w:r w:rsidRPr="00A34C7E">
                    <w:rPr>
                      <w:rFonts w:ascii="Times New Roman" w:eastAsia="Times New Roman" w:hAnsi="Times New Roman" w:cs="Times New Roman"/>
                      <w:sz w:val="24"/>
                      <w:szCs w:val="24"/>
                    </w:rPr>
                    <w:t>;</w:t>
                  </w:r>
                </w:p>
                <w:p w14:paraId="60B465AF"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t xml:space="preserve">-         </w:t>
                  </w:r>
                  <w:r w:rsidRPr="00A34C7E">
                    <w:rPr>
                      <w:rFonts w:ascii="Times New Roman" w:eastAsia="Times New Roman" w:hAnsi="Times New Roman" w:cs="Times New Roman"/>
                      <w:color w:val="000000"/>
                      <w:sz w:val="24"/>
                      <w:szCs w:val="24"/>
                    </w:rPr>
                    <w:t xml:space="preserve">При определении объема и содержания обрабатываемых </w:t>
                  </w:r>
                  <w:proofErr w:type="spellStart"/>
                  <w:r w:rsidRPr="00A34C7E">
                    <w:rPr>
                      <w:rFonts w:ascii="Times New Roman" w:eastAsia="Times New Roman" w:hAnsi="Times New Roman" w:cs="Times New Roman"/>
                      <w:color w:val="000000"/>
                      <w:sz w:val="24"/>
                      <w:szCs w:val="24"/>
                    </w:rPr>
                    <w:t>ПДн</w:t>
                  </w:r>
                  <w:proofErr w:type="spellEnd"/>
                  <w:r w:rsidRPr="00A34C7E">
                    <w:rPr>
                      <w:rFonts w:ascii="Times New Roman" w:eastAsia="Times New Roman" w:hAnsi="Times New Roman" w:cs="Times New Roman"/>
                      <w:color w:val="000000"/>
                      <w:sz w:val="24"/>
                      <w:szCs w:val="24"/>
                    </w:rPr>
                    <w:t xml:space="preserve"> </w:t>
                  </w:r>
                  <w:r w:rsidR="008A1B07" w:rsidRPr="00A34C7E">
                    <w:rPr>
                      <w:rFonts w:ascii="Times New Roman" w:eastAsia="Times New Roman" w:hAnsi="Times New Roman" w:cs="Times New Roman"/>
                      <w:color w:val="000000"/>
                      <w:sz w:val="24"/>
                      <w:szCs w:val="24"/>
                    </w:rPr>
                    <w:t>авто</w:t>
                  </w:r>
                  <w:r w:rsidR="00CB6176" w:rsidRPr="00A34C7E">
                    <w:rPr>
                      <w:rFonts w:ascii="Times New Roman" w:eastAsia="Times New Roman" w:hAnsi="Times New Roman" w:cs="Times New Roman"/>
                      <w:color w:val="000000"/>
                      <w:sz w:val="24"/>
                      <w:szCs w:val="24"/>
                    </w:rPr>
                    <w:t>школа</w:t>
                  </w:r>
                  <w:r w:rsidRPr="00A34C7E">
                    <w:rPr>
                      <w:rFonts w:ascii="Times New Roman" w:eastAsia="Times New Roman" w:hAnsi="Times New Roman" w:cs="Times New Roman"/>
                      <w:color w:val="000000"/>
                      <w:sz w:val="24"/>
                      <w:szCs w:val="24"/>
                    </w:rPr>
                    <w:t xml:space="preserve"> руководствуется Конституцией Российской Федерации,</w:t>
                  </w:r>
                  <w:r w:rsidRPr="00A34C7E">
                    <w:rPr>
                      <w:rFonts w:ascii="Times New Roman" w:eastAsia="Times New Roman" w:hAnsi="Times New Roman" w:cs="Times New Roman"/>
                      <w:sz w:val="24"/>
                      <w:szCs w:val="24"/>
                    </w:rPr>
                    <w:t xml:space="preserve"> нормативными и распорядительными документами Минобрнауки России, </w:t>
                  </w:r>
                  <w:proofErr w:type="spellStart"/>
                  <w:r w:rsidRPr="00A34C7E">
                    <w:rPr>
                      <w:rFonts w:ascii="Times New Roman" w:eastAsia="Times New Roman" w:hAnsi="Times New Roman" w:cs="Times New Roman"/>
                      <w:sz w:val="24"/>
                      <w:szCs w:val="24"/>
                    </w:rPr>
                    <w:t>Рособразования</w:t>
                  </w:r>
                  <w:proofErr w:type="spellEnd"/>
                  <w:r w:rsidRPr="00A34C7E">
                    <w:rPr>
                      <w:rFonts w:ascii="Times New Roman" w:eastAsia="Times New Roman" w:hAnsi="Times New Roman" w:cs="Times New Roman"/>
                      <w:sz w:val="24"/>
                      <w:szCs w:val="24"/>
                    </w:rPr>
                    <w:t xml:space="preserve"> и Р</w:t>
                  </w:r>
                  <w:r w:rsidR="00CB6176" w:rsidRPr="00A34C7E">
                    <w:rPr>
                      <w:rFonts w:ascii="Times New Roman" w:eastAsia="Times New Roman" w:hAnsi="Times New Roman" w:cs="Times New Roman"/>
                      <w:sz w:val="24"/>
                      <w:szCs w:val="24"/>
                    </w:rPr>
                    <w:t>особрнадзора, Уставом</w:t>
                  </w:r>
                  <w:r w:rsidRPr="00A34C7E">
                    <w:rPr>
                      <w:rFonts w:ascii="Times New Roman" w:eastAsia="Times New Roman" w:hAnsi="Times New Roman" w:cs="Times New Roman"/>
                      <w:sz w:val="24"/>
                      <w:szCs w:val="24"/>
                    </w:rPr>
                    <w:t>;</w:t>
                  </w:r>
                </w:p>
                <w:p w14:paraId="03ADE037"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t xml:space="preserve">-         </w:t>
                  </w:r>
                  <w:r w:rsidRPr="00A34C7E">
                    <w:rPr>
                      <w:rFonts w:ascii="Times New Roman" w:eastAsia="Times New Roman" w:hAnsi="Times New Roman" w:cs="Times New Roman"/>
                      <w:color w:val="000000"/>
                      <w:sz w:val="24"/>
                      <w:szCs w:val="24"/>
                    </w:rPr>
                    <w:t xml:space="preserve">Получение персональных данных осуществляется путем представления их </w:t>
                  </w:r>
                  <w:r w:rsidR="008A1B07" w:rsidRPr="00A34C7E">
                    <w:rPr>
                      <w:rFonts w:ascii="Times New Roman" w:eastAsia="Times New Roman" w:hAnsi="Times New Roman" w:cs="Times New Roman"/>
                      <w:color w:val="000000"/>
                      <w:sz w:val="24"/>
                      <w:szCs w:val="24"/>
                    </w:rPr>
                    <w:t>обучающимися</w:t>
                  </w:r>
                  <w:r w:rsidRPr="00A34C7E">
                    <w:rPr>
                      <w:rFonts w:ascii="Times New Roman" w:eastAsia="Times New Roman" w:hAnsi="Times New Roman" w:cs="Times New Roman"/>
                      <w:color w:val="000000"/>
                      <w:sz w:val="24"/>
                      <w:szCs w:val="24"/>
                    </w:rPr>
                    <w:t xml:space="preserve"> лично</w:t>
                  </w:r>
                  <w:r w:rsidRPr="00A34C7E">
                    <w:rPr>
                      <w:rFonts w:ascii="Times New Roman" w:eastAsia="Times New Roman" w:hAnsi="Times New Roman" w:cs="Times New Roman"/>
                      <w:sz w:val="24"/>
                      <w:szCs w:val="24"/>
                    </w:rPr>
                    <w:t>;</w:t>
                  </w:r>
                </w:p>
                <w:p w14:paraId="407F5833"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t xml:space="preserve">-         </w:t>
                  </w:r>
                  <w:r w:rsidR="008A1B07" w:rsidRPr="00A34C7E">
                    <w:rPr>
                      <w:rFonts w:ascii="Times New Roman" w:eastAsia="Times New Roman" w:hAnsi="Times New Roman" w:cs="Times New Roman"/>
                      <w:sz w:val="24"/>
                      <w:szCs w:val="24"/>
                    </w:rPr>
                    <w:t>Обучающийся</w:t>
                  </w:r>
                  <w:r w:rsidRPr="00A34C7E">
                    <w:rPr>
                      <w:rFonts w:ascii="Times New Roman" w:eastAsia="Times New Roman" w:hAnsi="Times New Roman" w:cs="Times New Roman"/>
                      <w:sz w:val="24"/>
                      <w:szCs w:val="24"/>
                    </w:rPr>
                    <w:t xml:space="preserve"> обязан предоставлять </w:t>
                  </w:r>
                  <w:r w:rsidR="008A1B07" w:rsidRPr="00A34C7E">
                    <w:rPr>
                      <w:rFonts w:ascii="Times New Roman" w:eastAsia="Times New Roman" w:hAnsi="Times New Roman" w:cs="Times New Roman"/>
                      <w:sz w:val="24"/>
                      <w:szCs w:val="24"/>
                    </w:rPr>
                    <w:t xml:space="preserve">автошколе достоверные сведения о себе </w:t>
                  </w:r>
                  <w:r w:rsidRPr="00A34C7E">
                    <w:rPr>
                      <w:rFonts w:ascii="Times New Roman" w:eastAsia="Times New Roman" w:hAnsi="Times New Roman" w:cs="Times New Roman"/>
                      <w:sz w:val="24"/>
                      <w:szCs w:val="24"/>
                    </w:rPr>
                    <w:t xml:space="preserve">и своевременно сообщать ему об изменении этих персональных данных. </w:t>
                  </w:r>
                  <w:r w:rsidR="008A1B07" w:rsidRPr="00A34C7E">
                    <w:rPr>
                      <w:rFonts w:ascii="Times New Roman" w:eastAsia="Times New Roman" w:hAnsi="Times New Roman" w:cs="Times New Roman"/>
                      <w:sz w:val="24"/>
                      <w:szCs w:val="24"/>
                    </w:rPr>
                    <w:t>Автош</w:t>
                  </w:r>
                  <w:r w:rsidR="00CB6176" w:rsidRPr="00A34C7E">
                    <w:rPr>
                      <w:rFonts w:ascii="Times New Roman" w:eastAsia="Times New Roman" w:hAnsi="Times New Roman" w:cs="Times New Roman"/>
                      <w:sz w:val="24"/>
                      <w:szCs w:val="24"/>
                    </w:rPr>
                    <w:t>кола</w:t>
                  </w:r>
                  <w:r w:rsidRPr="00A34C7E">
                    <w:rPr>
                      <w:rFonts w:ascii="Times New Roman" w:eastAsia="Times New Roman" w:hAnsi="Times New Roman" w:cs="Times New Roman"/>
                      <w:sz w:val="24"/>
                      <w:szCs w:val="24"/>
                    </w:rPr>
                    <w:t xml:space="preserve"> имеет право проверять достоверность сведений, предоставленных </w:t>
                  </w:r>
                  <w:r w:rsidR="008A1B07" w:rsidRPr="00A34C7E">
                    <w:rPr>
                      <w:rFonts w:ascii="Times New Roman" w:eastAsia="Times New Roman" w:hAnsi="Times New Roman" w:cs="Times New Roman"/>
                      <w:sz w:val="24"/>
                      <w:szCs w:val="24"/>
                    </w:rPr>
                    <w:t>обучающимися</w:t>
                  </w:r>
                  <w:r w:rsidRPr="00A34C7E">
                    <w:rPr>
                      <w:rFonts w:ascii="Times New Roman" w:eastAsia="Times New Roman" w:hAnsi="Times New Roman" w:cs="Times New Roman"/>
                      <w:sz w:val="24"/>
                      <w:szCs w:val="24"/>
                    </w:rPr>
                    <w:t>, сверяя данные с оригиналами предоставленных документов.</w:t>
                  </w:r>
                </w:p>
                <w:p w14:paraId="70677B89"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t xml:space="preserve">-         </w:t>
                  </w:r>
                  <w:r w:rsidR="008A1B07" w:rsidRPr="00A34C7E">
                    <w:rPr>
                      <w:rFonts w:ascii="Times New Roman" w:eastAsia="Times New Roman" w:hAnsi="Times New Roman" w:cs="Times New Roman"/>
                      <w:color w:val="000000"/>
                      <w:sz w:val="24"/>
                      <w:szCs w:val="24"/>
                    </w:rPr>
                    <w:t>Автошк</w:t>
                  </w:r>
                  <w:r w:rsidR="00CB6176" w:rsidRPr="00A34C7E">
                    <w:rPr>
                      <w:rFonts w:ascii="Times New Roman" w:eastAsia="Times New Roman" w:hAnsi="Times New Roman" w:cs="Times New Roman"/>
                      <w:color w:val="000000"/>
                      <w:sz w:val="24"/>
                      <w:szCs w:val="24"/>
                    </w:rPr>
                    <w:t>ола</w:t>
                  </w:r>
                  <w:r w:rsidRPr="00A34C7E">
                    <w:rPr>
                      <w:rFonts w:ascii="Times New Roman" w:eastAsia="Times New Roman" w:hAnsi="Times New Roman" w:cs="Times New Roman"/>
                      <w:color w:val="000000"/>
                      <w:sz w:val="24"/>
                      <w:szCs w:val="24"/>
                    </w:rPr>
                    <w:t xml:space="preserve"> не имеет права получать и обрабатывать </w:t>
                  </w:r>
                  <w:proofErr w:type="spellStart"/>
                  <w:r w:rsidRPr="00A34C7E">
                    <w:rPr>
                      <w:rFonts w:ascii="Times New Roman" w:eastAsia="Times New Roman" w:hAnsi="Times New Roman" w:cs="Times New Roman"/>
                      <w:color w:val="000000"/>
                      <w:sz w:val="24"/>
                      <w:szCs w:val="24"/>
                    </w:rPr>
                    <w:t>ПДн</w:t>
                  </w:r>
                  <w:proofErr w:type="spellEnd"/>
                  <w:r w:rsidRPr="00A34C7E">
                    <w:rPr>
                      <w:rFonts w:ascii="Times New Roman" w:eastAsia="Times New Roman" w:hAnsi="Times New Roman" w:cs="Times New Roman"/>
                      <w:color w:val="000000"/>
                      <w:sz w:val="24"/>
                      <w:szCs w:val="24"/>
                    </w:rPr>
                    <w:t xml:space="preserve"> о политических, религиозных и иных убеждениях и частной жизни субъектов персональных данных.</w:t>
                  </w:r>
                </w:p>
                <w:p w14:paraId="4CFB1CE5"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lastRenderedPageBreak/>
                    <w:t xml:space="preserve">-         </w:t>
                  </w:r>
                  <w:r w:rsidR="008A1B07" w:rsidRPr="00A34C7E">
                    <w:rPr>
                      <w:rFonts w:ascii="Times New Roman" w:eastAsia="Times New Roman" w:hAnsi="Times New Roman" w:cs="Times New Roman"/>
                      <w:color w:val="000000"/>
                      <w:sz w:val="24"/>
                      <w:szCs w:val="24"/>
                    </w:rPr>
                    <w:t>Автош</w:t>
                  </w:r>
                  <w:r w:rsidR="00CB6176" w:rsidRPr="00A34C7E">
                    <w:rPr>
                      <w:rFonts w:ascii="Times New Roman" w:eastAsia="Times New Roman" w:hAnsi="Times New Roman" w:cs="Times New Roman"/>
                      <w:color w:val="000000"/>
                      <w:sz w:val="24"/>
                      <w:szCs w:val="24"/>
                    </w:rPr>
                    <w:t>кола</w:t>
                  </w:r>
                  <w:r w:rsidRPr="00A34C7E">
                    <w:rPr>
                      <w:rFonts w:ascii="Times New Roman" w:eastAsia="Times New Roman" w:hAnsi="Times New Roman" w:cs="Times New Roman"/>
                      <w:color w:val="000000"/>
                      <w:sz w:val="24"/>
                      <w:szCs w:val="24"/>
                    </w:rPr>
                    <w:t xml:space="preserve"> не имеет право получать и обрабатывать </w:t>
                  </w:r>
                  <w:proofErr w:type="spellStart"/>
                  <w:r w:rsidRPr="00A34C7E">
                    <w:rPr>
                      <w:rFonts w:ascii="Times New Roman" w:eastAsia="Times New Roman" w:hAnsi="Times New Roman" w:cs="Times New Roman"/>
                      <w:color w:val="000000"/>
                      <w:sz w:val="24"/>
                      <w:szCs w:val="24"/>
                    </w:rPr>
                    <w:t>ПДн</w:t>
                  </w:r>
                  <w:proofErr w:type="spellEnd"/>
                  <w:r w:rsidRPr="00A34C7E">
                    <w:rPr>
                      <w:rFonts w:ascii="Times New Roman" w:eastAsia="Times New Roman" w:hAnsi="Times New Roman" w:cs="Times New Roman"/>
                      <w:color w:val="000000"/>
                      <w:sz w:val="24"/>
                      <w:szCs w:val="24"/>
                    </w:rPr>
                    <w:t xml:space="preserve"> о членстве в общественных объединениях или профсоюзной деятельности субъектов персональных данных, за исключением случаев, предусмотренных федеральным законом</w:t>
                  </w:r>
                  <w:r w:rsidRPr="00A34C7E">
                    <w:rPr>
                      <w:rFonts w:ascii="Times New Roman" w:eastAsia="Times New Roman" w:hAnsi="Times New Roman" w:cs="Times New Roman"/>
                      <w:sz w:val="24"/>
                      <w:szCs w:val="24"/>
                    </w:rPr>
                    <w:t>;</w:t>
                  </w:r>
                </w:p>
                <w:p w14:paraId="58906D35"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3.3.      К обработке, передаче и хранению </w:t>
                  </w:r>
                  <w:proofErr w:type="spellStart"/>
                  <w:r w:rsidRPr="00A34C7E">
                    <w:rPr>
                      <w:rFonts w:ascii="Times New Roman" w:eastAsia="Times New Roman" w:hAnsi="Times New Roman" w:cs="Times New Roman"/>
                      <w:color w:val="000000"/>
                      <w:sz w:val="24"/>
                      <w:szCs w:val="24"/>
                    </w:rPr>
                    <w:t>ПДн</w:t>
                  </w:r>
                  <w:proofErr w:type="spellEnd"/>
                  <w:r w:rsidRPr="00A34C7E">
                    <w:rPr>
                      <w:rFonts w:ascii="Times New Roman" w:eastAsia="Times New Roman" w:hAnsi="Times New Roman" w:cs="Times New Roman"/>
                      <w:color w:val="000000"/>
                      <w:sz w:val="24"/>
                      <w:szCs w:val="24"/>
                    </w:rPr>
                    <w:t xml:space="preserve"> </w:t>
                  </w:r>
                  <w:r w:rsidR="00CB6176" w:rsidRPr="00A34C7E">
                    <w:rPr>
                      <w:rFonts w:ascii="Times New Roman" w:eastAsia="Times New Roman" w:hAnsi="Times New Roman" w:cs="Times New Roman"/>
                      <w:color w:val="000000"/>
                      <w:sz w:val="24"/>
                      <w:szCs w:val="24"/>
                    </w:rPr>
                    <w:t xml:space="preserve">может иметь </w:t>
                  </w:r>
                  <w:r w:rsidRPr="00A34C7E">
                    <w:rPr>
                      <w:rFonts w:ascii="Times New Roman" w:eastAsia="Times New Roman" w:hAnsi="Times New Roman" w:cs="Times New Roman"/>
                      <w:color w:val="000000"/>
                      <w:sz w:val="24"/>
                      <w:szCs w:val="24"/>
                    </w:rPr>
                    <w:t xml:space="preserve">доступ </w:t>
                  </w:r>
                  <w:r w:rsidR="008A1B07" w:rsidRPr="00A34C7E">
                    <w:rPr>
                      <w:rFonts w:ascii="Times New Roman" w:eastAsia="Times New Roman" w:hAnsi="Times New Roman" w:cs="Times New Roman"/>
                      <w:color w:val="000000"/>
                      <w:sz w:val="24"/>
                      <w:szCs w:val="24"/>
                    </w:rPr>
                    <w:t xml:space="preserve">директор </w:t>
                  </w:r>
                  <w:r w:rsidR="00CB6176" w:rsidRPr="00A34C7E">
                    <w:rPr>
                      <w:rFonts w:ascii="Times New Roman" w:eastAsia="Times New Roman" w:hAnsi="Times New Roman" w:cs="Times New Roman"/>
                      <w:color w:val="000000"/>
                      <w:sz w:val="24"/>
                      <w:szCs w:val="24"/>
                    </w:rPr>
                    <w:t>и лица, допущенные приказом директора.</w:t>
                  </w:r>
                </w:p>
                <w:p w14:paraId="37BA794C"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3.4.      Использование персональных данных возможно только в соответствии с целями, определившими их получение. Персональные данные не могут быть использованы в целях причинения имущественного и морального вреда гражданам, затруднения реализации прав и свобод граждан Российской Федерации. Ограничение прав граждан Российской Федерации на основе использования информации об их социальном происхождении, о расовой, национальной, языковой, религиозной и партийной принадлежности запрещено и карается в соответствии с законодательством.</w:t>
                  </w:r>
                </w:p>
                <w:p w14:paraId="07CC39CC"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3.5.      Передача персональных данных </w:t>
                  </w:r>
                  <w:r w:rsidR="008A1B07" w:rsidRPr="00A34C7E">
                    <w:rPr>
                      <w:rFonts w:ascii="Times New Roman" w:eastAsia="Times New Roman" w:hAnsi="Times New Roman" w:cs="Times New Roman"/>
                      <w:color w:val="000000"/>
                      <w:sz w:val="24"/>
                      <w:szCs w:val="24"/>
                    </w:rPr>
                    <w:t>обучающихся</w:t>
                  </w:r>
                  <w:r w:rsidRPr="00A34C7E">
                    <w:rPr>
                      <w:rFonts w:ascii="Times New Roman" w:eastAsia="Times New Roman" w:hAnsi="Times New Roman" w:cs="Times New Roman"/>
                      <w:color w:val="000000"/>
                      <w:sz w:val="24"/>
                      <w:szCs w:val="24"/>
                    </w:rPr>
                    <w:t xml:space="preserve"> возможна только с </w:t>
                  </w:r>
                  <w:r w:rsidR="008A1B07" w:rsidRPr="00A34C7E">
                    <w:rPr>
                      <w:rFonts w:ascii="Times New Roman" w:eastAsia="Times New Roman" w:hAnsi="Times New Roman" w:cs="Times New Roman"/>
                      <w:color w:val="000000"/>
                      <w:sz w:val="24"/>
                      <w:szCs w:val="24"/>
                    </w:rPr>
                    <w:t xml:space="preserve">их </w:t>
                  </w:r>
                  <w:proofErr w:type="gramStart"/>
                  <w:r w:rsidRPr="00A34C7E">
                    <w:rPr>
                      <w:rFonts w:ascii="Times New Roman" w:eastAsia="Times New Roman" w:hAnsi="Times New Roman" w:cs="Times New Roman"/>
                      <w:color w:val="000000"/>
                      <w:sz w:val="24"/>
                      <w:szCs w:val="24"/>
                    </w:rPr>
                    <w:t xml:space="preserve">согласия </w:t>
                  </w:r>
                  <w:r w:rsidR="008A1B07" w:rsidRPr="00A34C7E">
                    <w:rPr>
                      <w:rFonts w:ascii="Times New Roman" w:eastAsia="Times New Roman" w:hAnsi="Times New Roman" w:cs="Times New Roman"/>
                      <w:color w:val="000000"/>
                      <w:sz w:val="24"/>
                      <w:szCs w:val="24"/>
                    </w:rPr>
                    <w:t xml:space="preserve"> </w:t>
                  </w:r>
                  <w:r w:rsidRPr="00A34C7E">
                    <w:rPr>
                      <w:rFonts w:ascii="Times New Roman" w:eastAsia="Times New Roman" w:hAnsi="Times New Roman" w:cs="Times New Roman"/>
                      <w:color w:val="000000"/>
                      <w:sz w:val="24"/>
                      <w:szCs w:val="24"/>
                    </w:rPr>
                    <w:t>или</w:t>
                  </w:r>
                  <w:proofErr w:type="gramEnd"/>
                  <w:r w:rsidRPr="00A34C7E">
                    <w:rPr>
                      <w:rFonts w:ascii="Times New Roman" w:eastAsia="Times New Roman" w:hAnsi="Times New Roman" w:cs="Times New Roman"/>
                      <w:color w:val="000000"/>
                      <w:sz w:val="24"/>
                      <w:szCs w:val="24"/>
                    </w:rPr>
                    <w:t xml:space="preserve"> в случаях, прямо предусмотренных законодательством.</w:t>
                  </w:r>
                </w:p>
                <w:p w14:paraId="40D1EAC7"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t xml:space="preserve">-         </w:t>
                  </w:r>
                  <w:r w:rsidRPr="00A34C7E">
                    <w:rPr>
                      <w:rFonts w:ascii="Times New Roman" w:eastAsia="Times New Roman" w:hAnsi="Times New Roman" w:cs="Times New Roman"/>
                      <w:color w:val="000000"/>
                      <w:sz w:val="24"/>
                      <w:szCs w:val="24"/>
                    </w:rPr>
                    <w:t xml:space="preserve">При передаче </w:t>
                  </w:r>
                  <w:proofErr w:type="spellStart"/>
                  <w:r w:rsidRPr="00A34C7E">
                    <w:rPr>
                      <w:rFonts w:ascii="Times New Roman" w:eastAsia="Times New Roman" w:hAnsi="Times New Roman" w:cs="Times New Roman"/>
                      <w:color w:val="000000"/>
                      <w:sz w:val="24"/>
                      <w:szCs w:val="24"/>
                    </w:rPr>
                    <w:t>ПДн</w:t>
                  </w:r>
                  <w:proofErr w:type="spellEnd"/>
                  <w:r w:rsidRPr="00A34C7E">
                    <w:rPr>
                      <w:rFonts w:ascii="Times New Roman" w:eastAsia="Times New Roman" w:hAnsi="Times New Roman" w:cs="Times New Roman"/>
                      <w:color w:val="000000"/>
                      <w:sz w:val="24"/>
                      <w:szCs w:val="24"/>
                    </w:rPr>
                    <w:t xml:space="preserve"> </w:t>
                  </w:r>
                  <w:r w:rsidR="004C3CAC" w:rsidRPr="00A34C7E">
                    <w:rPr>
                      <w:rFonts w:ascii="Times New Roman" w:eastAsia="Times New Roman" w:hAnsi="Times New Roman" w:cs="Times New Roman"/>
                      <w:color w:val="000000"/>
                      <w:sz w:val="24"/>
                      <w:szCs w:val="24"/>
                    </w:rPr>
                    <w:t>авто</w:t>
                  </w:r>
                  <w:r w:rsidR="00CB6176" w:rsidRPr="00A34C7E">
                    <w:rPr>
                      <w:rFonts w:ascii="Times New Roman" w:eastAsia="Times New Roman" w:hAnsi="Times New Roman" w:cs="Times New Roman"/>
                      <w:color w:val="000000"/>
                      <w:sz w:val="24"/>
                      <w:szCs w:val="24"/>
                    </w:rPr>
                    <w:t>школа</w:t>
                  </w:r>
                  <w:r w:rsidRPr="00A34C7E">
                    <w:rPr>
                      <w:rFonts w:ascii="Times New Roman" w:eastAsia="Times New Roman" w:hAnsi="Times New Roman" w:cs="Times New Roman"/>
                      <w:color w:val="000000"/>
                      <w:sz w:val="24"/>
                      <w:szCs w:val="24"/>
                    </w:rPr>
                    <w:t xml:space="preserve"> должна соблюдать следующие требования: </w:t>
                  </w:r>
                </w:p>
                <w:p w14:paraId="50289973"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       </w:t>
                  </w:r>
                  <w:r w:rsidR="00CB6176" w:rsidRPr="00A34C7E">
                    <w:rPr>
                      <w:rFonts w:ascii="Times New Roman" w:eastAsia="Times New Roman" w:hAnsi="Times New Roman" w:cs="Times New Roman"/>
                      <w:color w:val="000000"/>
                      <w:sz w:val="24"/>
                      <w:szCs w:val="24"/>
                    </w:rPr>
                    <w:t xml:space="preserve">3.5.1. </w:t>
                  </w:r>
                  <w:r w:rsidRPr="00A34C7E">
                    <w:rPr>
                      <w:rFonts w:ascii="Times New Roman" w:eastAsia="Times New Roman" w:hAnsi="Times New Roman" w:cs="Times New Roman"/>
                      <w:color w:val="000000"/>
                      <w:sz w:val="24"/>
                      <w:szCs w:val="24"/>
                    </w:rPr>
                    <w:t xml:space="preserve">не сообщать </w:t>
                  </w:r>
                  <w:proofErr w:type="spellStart"/>
                  <w:r w:rsidRPr="00A34C7E">
                    <w:rPr>
                      <w:rFonts w:ascii="Times New Roman" w:eastAsia="Times New Roman" w:hAnsi="Times New Roman" w:cs="Times New Roman"/>
                      <w:color w:val="000000"/>
                      <w:sz w:val="24"/>
                      <w:szCs w:val="24"/>
                    </w:rPr>
                    <w:t>ПДн</w:t>
                  </w:r>
                  <w:proofErr w:type="spellEnd"/>
                  <w:r w:rsidRPr="00A34C7E">
                    <w:rPr>
                      <w:rFonts w:ascii="Times New Roman" w:eastAsia="Times New Roman" w:hAnsi="Times New Roman" w:cs="Times New Roman"/>
                      <w:color w:val="000000"/>
                      <w:sz w:val="24"/>
                      <w:szCs w:val="24"/>
                    </w:rPr>
                    <w:t xml:space="preserve"> третьей стороне без письменного согласия </w:t>
                  </w:r>
                  <w:r w:rsidR="008A1B07" w:rsidRPr="00A34C7E">
                    <w:rPr>
                      <w:rFonts w:ascii="Times New Roman" w:eastAsia="Times New Roman" w:hAnsi="Times New Roman" w:cs="Times New Roman"/>
                      <w:color w:val="000000"/>
                      <w:sz w:val="24"/>
                      <w:szCs w:val="24"/>
                    </w:rPr>
                    <w:t>обучающихся</w:t>
                  </w:r>
                  <w:r w:rsidRPr="00A34C7E">
                    <w:rPr>
                      <w:rFonts w:ascii="Times New Roman" w:eastAsia="Times New Roman" w:hAnsi="Times New Roman" w:cs="Times New Roman"/>
                      <w:color w:val="000000"/>
                      <w:sz w:val="24"/>
                      <w:szCs w:val="24"/>
                    </w:rPr>
                    <w:t xml:space="preserve">, за исключением случаев, когда это необходимо в целях предупреждения угрозы жизни и здоровью субъекта персональных данных, а также в случаях, установленных федеральным законом; </w:t>
                  </w:r>
                </w:p>
                <w:p w14:paraId="4093C3B8" w14:textId="77777777" w:rsidR="007060EA" w:rsidRPr="00A34C7E" w:rsidRDefault="00CB6176"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3.5.2. </w:t>
                  </w:r>
                  <w:r w:rsidR="007060EA" w:rsidRPr="00A34C7E">
                    <w:rPr>
                      <w:rFonts w:ascii="Times New Roman" w:eastAsia="Times New Roman" w:hAnsi="Times New Roman" w:cs="Times New Roman"/>
                      <w:color w:val="000000"/>
                      <w:sz w:val="24"/>
                      <w:szCs w:val="24"/>
                    </w:rPr>
                    <w:t xml:space="preserve">предупредить лиц, получающих </w:t>
                  </w:r>
                  <w:proofErr w:type="spellStart"/>
                  <w:r w:rsidR="007060EA" w:rsidRPr="00A34C7E">
                    <w:rPr>
                      <w:rFonts w:ascii="Times New Roman" w:eastAsia="Times New Roman" w:hAnsi="Times New Roman" w:cs="Times New Roman"/>
                      <w:color w:val="000000"/>
                      <w:sz w:val="24"/>
                      <w:szCs w:val="24"/>
                    </w:rPr>
                    <w:t>ПДн</w:t>
                  </w:r>
                  <w:proofErr w:type="spellEnd"/>
                  <w:r w:rsidR="007060EA" w:rsidRPr="00A34C7E">
                    <w:rPr>
                      <w:rFonts w:ascii="Times New Roman" w:eastAsia="Times New Roman" w:hAnsi="Times New Roman" w:cs="Times New Roman"/>
                      <w:color w:val="000000"/>
                      <w:sz w:val="24"/>
                      <w:szCs w:val="24"/>
                    </w:rPr>
                    <w:t xml:space="preserve">,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получающие </w:t>
                  </w:r>
                  <w:proofErr w:type="spellStart"/>
                  <w:r w:rsidR="007060EA" w:rsidRPr="00A34C7E">
                    <w:rPr>
                      <w:rFonts w:ascii="Times New Roman" w:eastAsia="Times New Roman" w:hAnsi="Times New Roman" w:cs="Times New Roman"/>
                      <w:color w:val="000000"/>
                      <w:sz w:val="24"/>
                      <w:szCs w:val="24"/>
                    </w:rPr>
                    <w:t>ПДн</w:t>
                  </w:r>
                  <w:proofErr w:type="spellEnd"/>
                  <w:r w:rsidR="007060EA" w:rsidRPr="00A34C7E">
                    <w:rPr>
                      <w:rFonts w:ascii="Times New Roman" w:eastAsia="Times New Roman" w:hAnsi="Times New Roman" w:cs="Times New Roman"/>
                      <w:color w:val="000000"/>
                      <w:sz w:val="24"/>
                      <w:szCs w:val="24"/>
                    </w:rPr>
                    <w:t xml:space="preserve">, обязаны соблюдать режим секретности (конфиденциальности). Данное положение не распространяется на обмен </w:t>
                  </w:r>
                  <w:proofErr w:type="spellStart"/>
                  <w:r w:rsidR="007060EA" w:rsidRPr="00A34C7E">
                    <w:rPr>
                      <w:rFonts w:ascii="Times New Roman" w:eastAsia="Times New Roman" w:hAnsi="Times New Roman" w:cs="Times New Roman"/>
                      <w:color w:val="000000"/>
                      <w:sz w:val="24"/>
                      <w:szCs w:val="24"/>
                    </w:rPr>
                    <w:t>ПДн</w:t>
                  </w:r>
                  <w:proofErr w:type="spellEnd"/>
                  <w:r w:rsidR="007060EA" w:rsidRPr="00A34C7E">
                    <w:rPr>
                      <w:rFonts w:ascii="Times New Roman" w:eastAsia="Times New Roman" w:hAnsi="Times New Roman" w:cs="Times New Roman"/>
                      <w:color w:val="000000"/>
                      <w:sz w:val="24"/>
                      <w:szCs w:val="24"/>
                    </w:rPr>
                    <w:t xml:space="preserve"> в порядке, установленном федеральными законами; </w:t>
                  </w:r>
                </w:p>
                <w:p w14:paraId="7FC835BE" w14:textId="77777777" w:rsidR="007060EA" w:rsidRPr="00A34C7E" w:rsidRDefault="00CB6176"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3.5.3. </w:t>
                  </w:r>
                  <w:r w:rsidR="007060EA" w:rsidRPr="00A34C7E">
                    <w:rPr>
                      <w:rFonts w:ascii="Times New Roman" w:eastAsia="Times New Roman" w:hAnsi="Times New Roman" w:cs="Times New Roman"/>
                      <w:color w:val="000000"/>
                      <w:sz w:val="24"/>
                      <w:szCs w:val="24"/>
                    </w:rPr>
                    <w:t xml:space="preserve">разрешать доступ к </w:t>
                  </w:r>
                  <w:proofErr w:type="spellStart"/>
                  <w:r w:rsidR="007060EA" w:rsidRPr="00A34C7E">
                    <w:rPr>
                      <w:rFonts w:ascii="Times New Roman" w:eastAsia="Times New Roman" w:hAnsi="Times New Roman" w:cs="Times New Roman"/>
                      <w:color w:val="000000"/>
                      <w:sz w:val="24"/>
                      <w:szCs w:val="24"/>
                    </w:rPr>
                    <w:t>ПДн</w:t>
                  </w:r>
                  <w:proofErr w:type="spellEnd"/>
                  <w:r w:rsidR="007060EA" w:rsidRPr="00A34C7E">
                    <w:rPr>
                      <w:rFonts w:ascii="Times New Roman" w:eastAsia="Times New Roman" w:hAnsi="Times New Roman" w:cs="Times New Roman"/>
                      <w:color w:val="000000"/>
                      <w:sz w:val="24"/>
                      <w:szCs w:val="24"/>
                    </w:rPr>
                    <w:t xml:space="preserve"> только специально уполномоченным лицам, определенным приказом директора, при этом указанные лица должны иметь право получать только те </w:t>
                  </w:r>
                  <w:proofErr w:type="spellStart"/>
                  <w:r w:rsidR="007060EA" w:rsidRPr="00A34C7E">
                    <w:rPr>
                      <w:rFonts w:ascii="Times New Roman" w:eastAsia="Times New Roman" w:hAnsi="Times New Roman" w:cs="Times New Roman"/>
                      <w:color w:val="000000"/>
                      <w:sz w:val="24"/>
                      <w:szCs w:val="24"/>
                    </w:rPr>
                    <w:t>ПДн</w:t>
                  </w:r>
                  <w:proofErr w:type="spellEnd"/>
                  <w:r w:rsidR="007060EA" w:rsidRPr="00A34C7E">
                    <w:rPr>
                      <w:rFonts w:ascii="Times New Roman" w:eastAsia="Times New Roman" w:hAnsi="Times New Roman" w:cs="Times New Roman"/>
                      <w:color w:val="000000"/>
                      <w:sz w:val="24"/>
                      <w:szCs w:val="24"/>
                    </w:rPr>
                    <w:t xml:space="preserve">, которые необходимы для выполнения конкретных функций; </w:t>
                  </w:r>
                </w:p>
                <w:p w14:paraId="3EC2BA4D" w14:textId="77777777" w:rsidR="007060EA" w:rsidRPr="00A34C7E" w:rsidRDefault="00CB6176"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3.5.4. </w:t>
                  </w:r>
                  <w:r w:rsidR="007060EA" w:rsidRPr="00A34C7E">
                    <w:rPr>
                      <w:rFonts w:ascii="Times New Roman" w:eastAsia="Times New Roman" w:hAnsi="Times New Roman" w:cs="Times New Roman"/>
                      <w:color w:val="000000"/>
                      <w:sz w:val="24"/>
                      <w:szCs w:val="24"/>
                    </w:rPr>
                    <w:t>не запрашивать информацию о состоянии здоровья субъектов персональных данных, за исключением тех сведений, которые относятся к вопросу о возможности осуществления образовательного процесса;</w:t>
                  </w:r>
                </w:p>
                <w:p w14:paraId="4F71F49D" w14:textId="77777777" w:rsidR="007060EA" w:rsidRPr="00A34C7E" w:rsidRDefault="00CB6176"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3.5.5. </w:t>
                  </w:r>
                  <w:r w:rsidR="007060EA" w:rsidRPr="00A34C7E">
                    <w:rPr>
                      <w:rFonts w:ascii="Times New Roman" w:eastAsia="Times New Roman" w:hAnsi="Times New Roman" w:cs="Times New Roman"/>
                      <w:color w:val="000000"/>
                      <w:sz w:val="24"/>
                      <w:szCs w:val="24"/>
                    </w:rPr>
                    <w:t>Передача персональных данных от держателя или его представителей внешнему потребителю может допускаться в минимальных объемах и только в целях выполнения задач, соответствующих объективной причине сбора этих данных</w:t>
                  </w:r>
                  <w:r w:rsidR="007060EA" w:rsidRPr="00A34C7E">
                    <w:rPr>
                      <w:rFonts w:ascii="Times New Roman" w:eastAsia="Times New Roman" w:hAnsi="Times New Roman" w:cs="Times New Roman"/>
                      <w:sz w:val="24"/>
                      <w:szCs w:val="24"/>
                    </w:rPr>
                    <w:t>;</w:t>
                  </w:r>
                </w:p>
                <w:p w14:paraId="61C2004D"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t xml:space="preserve"> </w:t>
                  </w:r>
                  <w:r w:rsidR="00CB6176" w:rsidRPr="00A34C7E">
                    <w:rPr>
                      <w:rFonts w:ascii="Times New Roman" w:eastAsia="Times New Roman" w:hAnsi="Times New Roman" w:cs="Times New Roman"/>
                      <w:color w:val="000000"/>
                      <w:sz w:val="24"/>
                      <w:szCs w:val="24"/>
                    </w:rPr>
                    <w:t xml:space="preserve">3.5.6. </w:t>
                  </w:r>
                  <w:r w:rsidRPr="00A34C7E">
                    <w:rPr>
                      <w:rFonts w:ascii="Times New Roman" w:eastAsia="Times New Roman" w:hAnsi="Times New Roman" w:cs="Times New Roman"/>
                      <w:color w:val="000000"/>
                      <w:sz w:val="24"/>
                      <w:szCs w:val="24"/>
                    </w:rPr>
                    <w:t xml:space="preserve">При передаче </w:t>
                  </w:r>
                  <w:proofErr w:type="spellStart"/>
                  <w:r w:rsidRPr="00A34C7E">
                    <w:rPr>
                      <w:rFonts w:ascii="Times New Roman" w:eastAsia="Times New Roman" w:hAnsi="Times New Roman" w:cs="Times New Roman"/>
                      <w:color w:val="000000"/>
                      <w:sz w:val="24"/>
                      <w:szCs w:val="24"/>
                    </w:rPr>
                    <w:t>ПДн</w:t>
                  </w:r>
                  <w:proofErr w:type="spellEnd"/>
                  <w:r w:rsidRPr="00A34C7E">
                    <w:rPr>
                      <w:rFonts w:ascii="Times New Roman" w:eastAsia="Times New Roman" w:hAnsi="Times New Roman" w:cs="Times New Roman"/>
                      <w:color w:val="000000"/>
                      <w:sz w:val="24"/>
                      <w:szCs w:val="24"/>
                    </w:rPr>
                    <w:t xml:space="preserve"> за пределы организации </w:t>
                  </w:r>
                  <w:r w:rsidR="00490DB0" w:rsidRPr="00A34C7E">
                    <w:rPr>
                      <w:rFonts w:ascii="Times New Roman" w:eastAsia="Times New Roman" w:hAnsi="Times New Roman" w:cs="Times New Roman"/>
                      <w:color w:val="000000"/>
                      <w:sz w:val="24"/>
                      <w:szCs w:val="24"/>
                    </w:rPr>
                    <w:t>авто</w:t>
                  </w:r>
                  <w:r w:rsidR="00CB6176" w:rsidRPr="00A34C7E">
                    <w:rPr>
                      <w:rFonts w:ascii="Times New Roman" w:eastAsia="Times New Roman" w:hAnsi="Times New Roman" w:cs="Times New Roman"/>
                      <w:color w:val="000000"/>
                      <w:sz w:val="24"/>
                      <w:szCs w:val="24"/>
                    </w:rPr>
                    <w:t>школа</w:t>
                  </w:r>
                  <w:r w:rsidRPr="00A34C7E">
                    <w:rPr>
                      <w:rFonts w:ascii="Times New Roman" w:eastAsia="Times New Roman" w:hAnsi="Times New Roman" w:cs="Times New Roman"/>
                      <w:color w:val="000000"/>
                      <w:sz w:val="24"/>
                      <w:szCs w:val="24"/>
                    </w:rPr>
                    <w:t xml:space="preserve"> не должна сообщать эти данные третьей стороне без письменного согласия </w:t>
                  </w:r>
                  <w:r w:rsidR="001A25E0" w:rsidRPr="00A34C7E">
                    <w:rPr>
                      <w:rFonts w:ascii="Times New Roman" w:eastAsia="Times New Roman" w:hAnsi="Times New Roman" w:cs="Times New Roman"/>
                      <w:color w:val="000000"/>
                      <w:sz w:val="24"/>
                      <w:szCs w:val="24"/>
                    </w:rPr>
                    <w:t>обучающихся</w:t>
                  </w:r>
                  <w:r w:rsidRPr="00A34C7E">
                    <w:rPr>
                      <w:rFonts w:ascii="Times New Roman" w:eastAsia="Times New Roman" w:hAnsi="Times New Roman" w:cs="Times New Roman"/>
                      <w:color w:val="000000"/>
                      <w:sz w:val="24"/>
                      <w:szCs w:val="24"/>
                    </w:rPr>
                    <w:t>, за исключением случаев, когда это необходимо в целях предупреждения угрозы жизни и здоровью субъекта персональных данных или в случаях, установленных федеральным законом</w:t>
                  </w:r>
                  <w:r w:rsidRPr="00A34C7E">
                    <w:rPr>
                      <w:rFonts w:ascii="Times New Roman" w:eastAsia="Times New Roman" w:hAnsi="Times New Roman" w:cs="Times New Roman"/>
                      <w:sz w:val="24"/>
                      <w:szCs w:val="24"/>
                    </w:rPr>
                    <w:t>.</w:t>
                  </w:r>
                </w:p>
                <w:p w14:paraId="6A927EEF"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3.6.      Все меры обеспечения безопасности при сборе, обработке и хранении </w:t>
                  </w:r>
                  <w:proofErr w:type="spellStart"/>
                  <w:r w:rsidRPr="00A34C7E">
                    <w:rPr>
                      <w:rFonts w:ascii="Times New Roman" w:eastAsia="Times New Roman" w:hAnsi="Times New Roman" w:cs="Times New Roman"/>
                      <w:color w:val="000000"/>
                      <w:sz w:val="24"/>
                      <w:szCs w:val="24"/>
                    </w:rPr>
                    <w:t>ПДн</w:t>
                  </w:r>
                  <w:proofErr w:type="spellEnd"/>
                  <w:r w:rsidRPr="00A34C7E">
                    <w:rPr>
                      <w:rFonts w:ascii="Times New Roman" w:eastAsia="Times New Roman" w:hAnsi="Times New Roman" w:cs="Times New Roman"/>
                      <w:color w:val="000000"/>
                      <w:sz w:val="24"/>
                      <w:szCs w:val="24"/>
                    </w:rPr>
                    <w:t xml:space="preserve"> распространяются как на бумажные, так и на электронные (автоматизированные) носители информации.</w:t>
                  </w:r>
                </w:p>
                <w:p w14:paraId="111C856C"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3.</w:t>
                  </w:r>
                  <w:r w:rsidR="00CB6176" w:rsidRPr="00A34C7E">
                    <w:rPr>
                      <w:rFonts w:ascii="Times New Roman" w:eastAsia="Times New Roman" w:hAnsi="Times New Roman" w:cs="Times New Roman"/>
                      <w:color w:val="000000"/>
                      <w:sz w:val="24"/>
                      <w:szCs w:val="24"/>
                    </w:rPr>
                    <w:t>7</w:t>
                  </w:r>
                  <w:r w:rsidRPr="00A34C7E">
                    <w:rPr>
                      <w:rFonts w:ascii="Times New Roman" w:eastAsia="Times New Roman" w:hAnsi="Times New Roman" w:cs="Times New Roman"/>
                      <w:color w:val="000000"/>
                      <w:sz w:val="24"/>
                      <w:szCs w:val="24"/>
                    </w:rPr>
                    <w:t xml:space="preserve">.      </w:t>
                  </w:r>
                  <w:r w:rsidRPr="00A34C7E">
                    <w:rPr>
                      <w:rFonts w:ascii="Times New Roman" w:eastAsia="Times New Roman" w:hAnsi="Times New Roman" w:cs="Times New Roman"/>
                      <w:sz w:val="24"/>
                      <w:szCs w:val="24"/>
                    </w:rPr>
                    <w:t xml:space="preserve">Предоставление </w:t>
                  </w:r>
                  <w:proofErr w:type="spellStart"/>
                  <w:r w:rsidRPr="00A34C7E">
                    <w:rPr>
                      <w:rFonts w:ascii="Times New Roman" w:eastAsia="Times New Roman" w:hAnsi="Times New Roman" w:cs="Times New Roman"/>
                      <w:sz w:val="24"/>
                      <w:szCs w:val="24"/>
                    </w:rPr>
                    <w:t>ПДн</w:t>
                  </w:r>
                  <w:proofErr w:type="spellEnd"/>
                  <w:r w:rsidRPr="00A34C7E">
                    <w:rPr>
                      <w:rFonts w:ascii="Times New Roman" w:eastAsia="Times New Roman" w:hAnsi="Times New Roman" w:cs="Times New Roman"/>
                      <w:sz w:val="24"/>
                      <w:szCs w:val="24"/>
                    </w:rPr>
                    <w:t xml:space="preserve"> государственным органам производится в соответствии с требованиями действующего законодательства и настоящим Положением.</w:t>
                  </w:r>
                </w:p>
                <w:p w14:paraId="0E37379C" w14:textId="77777777" w:rsidR="007060EA" w:rsidRPr="00A34C7E" w:rsidRDefault="00CB6176"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3.8</w:t>
                  </w:r>
                  <w:r w:rsidR="007060EA" w:rsidRPr="00A34C7E">
                    <w:rPr>
                      <w:rFonts w:ascii="Times New Roman" w:eastAsia="Times New Roman" w:hAnsi="Times New Roman" w:cs="Times New Roman"/>
                      <w:color w:val="000000"/>
                      <w:sz w:val="24"/>
                      <w:szCs w:val="24"/>
                    </w:rPr>
                    <w:t>. </w:t>
                  </w:r>
                  <w:r w:rsidR="007060EA" w:rsidRPr="00A34C7E">
                    <w:rPr>
                      <w:rFonts w:ascii="Times New Roman" w:eastAsia="Times New Roman" w:hAnsi="Times New Roman" w:cs="Times New Roman"/>
                      <w:sz w:val="24"/>
                      <w:szCs w:val="24"/>
                    </w:rPr>
                    <w:t xml:space="preserve">Документы, содержащие </w:t>
                  </w:r>
                  <w:proofErr w:type="spellStart"/>
                  <w:r w:rsidR="007060EA" w:rsidRPr="00A34C7E">
                    <w:rPr>
                      <w:rFonts w:ascii="Times New Roman" w:eastAsia="Times New Roman" w:hAnsi="Times New Roman" w:cs="Times New Roman"/>
                      <w:sz w:val="24"/>
                      <w:szCs w:val="24"/>
                    </w:rPr>
                    <w:t>ПДн</w:t>
                  </w:r>
                  <w:proofErr w:type="spellEnd"/>
                  <w:r w:rsidR="007060EA" w:rsidRPr="00A34C7E">
                    <w:rPr>
                      <w:rFonts w:ascii="Times New Roman" w:eastAsia="Times New Roman" w:hAnsi="Times New Roman" w:cs="Times New Roman"/>
                      <w:sz w:val="24"/>
                      <w:szCs w:val="24"/>
                    </w:rPr>
                    <w:t xml:space="preserve">, могут быть отправлены через организацию федеральной почтовой связи. При этом должна быть обеспечена их конфиденциальность. Документы, содержащие персональные данные вкладываются в конверт, к нему прилагается сопроводительное письмо. На конверте делается надпись о том, что содержимое конверта является конфиденциальной информацией, и за незаконное ее разглашение законодательством предусмотрена ответственность. Далее, конверт с </w:t>
                  </w:r>
                  <w:r w:rsidR="007060EA" w:rsidRPr="00A34C7E">
                    <w:rPr>
                      <w:rFonts w:ascii="Times New Roman" w:eastAsia="Times New Roman" w:hAnsi="Times New Roman" w:cs="Times New Roman"/>
                      <w:sz w:val="24"/>
                      <w:szCs w:val="24"/>
                    </w:rPr>
                    <w:lastRenderedPageBreak/>
                    <w:t>сопроводительным письмом вкладывается в другой конверт, на который наносятся только реквизиты, предусмотренные почтовыми правилами для заказных почтовых отправлений.</w:t>
                  </w:r>
                </w:p>
                <w:p w14:paraId="775D1810" w14:textId="77777777" w:rsidR="007060EA" w:rsidRPr="00A34C7E" w:rsidRDefault="007060EA" w:rsidP="00AF4471">
                  <w:pPr>
                    <w:spacing w:after="120" w:line="240" w:lineRule="auto"/>
                    <w:jc w:val="center"/>
                    <w:rPr>
                      <w:rFonts w:ascii="Times New Roman" w:eastAsia="Times New Roman" w:hAnsi="Times New Roman" w:cs="Times New Roman"/>
                      <w:sz w:val="24"/>
                      <w:szCs w:val="24"/>
                    </w:rPr>
                  </w:pPr>
                  <w:r w:rsidRPr="00A34C7E">
                    <w:rPr>
                      <w:rFonts w:ascii="Times New Roman" w:eastAsia="Times New Roman" w:hAnsi="Times New Roman" w:cs="Times New Roman"/>
                      <w:b/>
                      <w:bCs/>
                      <w:iCs/>
                      <w:color w:val="000000"/>
                      <w:sz w:val="24"/>
                      <w:szCs w:val="24"/>
                    </w:rPr>
                    <w:t>4. Доступ к персональным данным</w:t>
                  </w:r>
                </w:p>
                <w:p w14:paraId="49710716" w14:textId="77777777" w:rsidR="007060EA" w:rsidRPr="00A34C7E" w:rsidRDefault="001A25E0"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w:t>
                  </w:r>
                  <w:r w:rsidR="007060EA" w:rsidRPr="00A34C7E">
                    <w:rPr>
                      <w:rFonts w:ascii="Times New Roman" w:eastAsia="Times New Roman" w:hAnsi="Times New Roman" w:cs="Times New Roman"/>
                      <w:color w:val="000000"/>
                      <w:sz w:val="24"/>
                      <w:szCs w:val="24"/>
                    </w:rPr>
                    <w:t xml:space="preserve">4.1.      Внутренний доступ (доступ внутри организации) к персональным данным </w:t>
                  </w:r>
                  <w:r w:rsidRPr="00A34C7E">
                    <w:rPr>
                      <w:rFonts w:ascii="Times New Roman" w:eastAsia="Times New Roman" w:hAnsi="Times New Roman" w:cs="Times New Roman"/>
                      <w:color w:val="000000"/>
                      <w:sz w:val="24"/>
                      <w:szCs w:val="24"/>
                    </w:rPr>
                    <w:t>обучающихся</w:t>
                  </w:r>
                  <w:r w:rsidR="007060EA" w:rsidRPr="00A34C7E">
                    <w:rPr>
                      <w:rFonts w:ascii="Times New Roman" w:eastAsia="Times New Roman" w:hAnsi="Times New Roman" w:cs="Times New Roman"/>
                      <w:color w:val="000000"/>
                      <w:sz w:val="24"/>
                      <w:szCs w:val="24"/>
                    </w:rPr>
                    <w:t xml:space="preserve"> определяется приказом директора. </w:t>
                  </w:r>
                </w:p>
                <w:p w14:paraId="1029B8C7"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4.2.      Внешний доступ:</w:t>
                  </w:r>
                </w:p>
                <w:p w14:paraId="2BA25F58"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К числу массовых потребителей персональных данных вне организации можно отнести государственные функциональные структуры: налоговые инспекции, правоохранительные органы, органы статистики, военкоматы, органы социального страхования, пенсионные фонды, подразделения муниципальных органов управления;</w:t>
                  </w:r>
                </w:p>
                <w:p w14:paraId="0F307D87"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         </w:t>
                  </w:r>
                  <w:proofErr w:type="spellStart"/>
                  <w:r w:rsidRPr="00A34C7E">
                    <w:rPr>
                      <w:rFonts w:ascii="Times New Roman" w:eastAsia="Times New Roman" w:hAnsi="Times New Roman" w:cs="Times New Roman"/>
                      <w:color w:val="000000"/>
                      <w:sz w:val="24"/>
                      <w:szCs w:val="24"/>
                    </w:rPr>
                    <w:t>Надзорно</w:t>
                  </w:r>
                  <w:proofErr w:type="spellEnd"/>
                  <w:r w:rsidRPr="00A34C7E">
                    <w:rPr>
                      <w:rFonts w:ascii="Times New Roman" w:eastAsia="Times New Roman" w:hAnsi="Times New Roman" w:cs="Times New Roman"/>
                      <w:color w:val="000000"/>
                      <w:sz w:val="24"/>
                      <w:szCs w:val="24"/>
                    </w:rPr>
                    <w:t>-контрольные органы имеют доступ к информации только в сфере своей компетенции;</w:t>
                  </w:r>
                </w:p>
                <w:p w14:paraId="524C4D41" w14:textId="2FBE267F"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         Другие организации: </w:t>
                  </w:r>
                  <w:r w:rsidR="00CB6176" w:rsidRPr="00A34C7E">
                    <w:rPr>
                      <w:rFonts w:ascii="Times New Roman" w:eastAsia="Times New Roman" w:hAnsi="Times New Roman" w:cs="Times New Roman"/>
                      <w:color w:val="000000"/>
                      <w:sz w:val="24"/>
                      <w:szCs w:val="24"/>
                    </w:rPr>
                    <w:t>департамент общего и профессионального образования</w:t>
                  </w:r>
                  <w:r w:rsidRPr="00A34C7E">
                    <w:rPr>
                      <w:rFonts w:ascii="Times New Roman" w:eastAsia="Times New Roman" w:hAnsi="Times New Roman" w:cs="Times New Roman"/>
                      <w:color w:val="000000"/>
                      <w:sz w:val="24"/>
                      <w:szCs w:val="24"/>
                    </w:rPr>
                    <w:t xml:space="preserve"> </w:t>
                  </w:r>
                  <w:r w:rsidR="00DC7CE3" w:rsidRPr="00A34C7E">
                    <w:rPr>
                      <w:rFonts w:ascii="Times New Roman" w:eastAsia="Times New Roman" w:hAnsi="Times New Roman" w:cs="Times New Roman"/>
                      <w:color w:val="000000"/>
                      <w:sz w:val="24"/>
                      <w:szCs w:val="24"/>
                    </w:rPr>
                    <w:t>Пермского края</w:t>
                  </w:r>
                  <w:r w:rsidRPr="00A34C7E">
                    <w:rPr>
                      <w:rFonts w:ascii="Times New Roman" w:eastAsia="Times New Roman" w:hAnsi="Times New Roman" w:cs="Times New Roman"/>
                      <w:color w:val="000000"/>
                      <w:sz w:val="24"/>
                      <w:szCs w:val="24"/>
                    </w:rPr>
                    <w:t xml:space="preserve">, </w:t>
                  </w:r>
                  <w:r w:rsidR="001A25E0" w:rsidRPr="00A34C7E">
                    <w:rPr>
                      <w:rFonts w:ascii="Times New Roman" w:eastAsia="Times New Roman" w:hAnsi="Times New Roman" w:cs="Times New Roman"/>
                      <w:color w:val="000000"/>
                      <w:sz w:val="24"/>
                      <w:szCs w:val="24"/>
                    </w:rPr>
                    <w:t>ГИБДД</w:t>
                  </w:r>
                  <w:r w:rsidRPr="00A34C7E">
                    <w:rPr>
                      <w:rFonts w:ascii="Times New Roman" w:eastAsia="Times New Roman" w:hAnsi="Times New Roman" w:cs="Times New Roman"/>
                      <w:color w:val="000000"/>
                      <w:sz w:val="24"/>
                      <w:szCs w:val="24"/>
                    </w:rPr>
                    <w:t>, региональные и городские комитеты проводимых конкурсов.</w:t>
                  </w:r>
                </w:p>
                <w:p w14:paraId="543C8CB4" w14:textId="77777777" w:rsidR="007060EA" w:rsidRPr="00A34C7E" w:rsidRDefault="007060EA" w:rsidP="001A25E0">
                  <w:pPr>
                    <w:spacing w:after="120" w:line="240" w:lineRule="auto"/>
                    <w:jc w:val="center"/>
                    <w:rPr>
                      <w:rFonts w:ascii="Times New Roman" w:eastAsia="Times New Roman" w:hAnsi="Times New Roman" w:cs="Times New Roman"/>
                      <w:sz w:val="24"/>
                      <w:szCs w:val="24"/>
                    </w:rPr>
                  </w:pPr>
                  <w:r w:rsidRPr="00A34C7E">
                    <w:rPr>
                      <w:rFonts w:ascii="Times New Roman" w:eastAsia="Times New Roman" w:hAnsi="Times New Roman" w:cs="Times New Roman"/>
                      <w:b/>
                      <w:bCs/>
                      <w:iCs/>
                      <w:color w:val="000000"/>
                      <w:sz w:val="24"/>
                      <w:szCs w:val="24"/>
                    </w:rPr>
                    <w:t>5. Угроза утраты персональных данных</w:t>
                  </w:r>
                </w:p>
                <w:p w14:paraId="31EECA48"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5.1.      Под угрозой или опасностью утраты персональных данных понимается единичное или комплексное, реальное или потенциальное, активное или пассивное проявление злоумышленных возможностей внешних или внутренних источников угрозы создавать неблагоприятные события, оказывать дестабилизирующее воздействие на защищаемую информацию.</w:t>
                  </w:r>
                </w:p>
                <w:p w14:paraId="30D2ED6C"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5.2.      Риск угрозы любым информационным ресурсам создают стихийные бедствия, экстремальные ситуации, террористические действия, аварии технических средств и линий связи, другие объективные обстоятельства, а также заинтересованные и незаинтересованные в возникновении угрозы лица.</w:t>
                  </w:r>
                </w:p>
                <w:p w14:paraId="26EB03BB"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5.3.      Защита персональных данных представляет собой предупреждение нарушения доступности, целостности, достоверности и конфиденциальности персональных данных и обеспечение безопасности информации в процессе управленческой и производственной деятельности организации.</w:t>
                  </w:r>
                </w:p>
                <w:p w14:paraId="20FAD8F4"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5.4.      Защита </w:t>
                  </w:r>
                  <w:proofErr w:type="spellStart"/>
                  <w:r w:rsidRPr="00A34C7E">
                    <w:rPr>
                      <w:rFonts w:ascii="Times New Roman" w:eastAsia="Times New Roman" w:hAnsi="Times New Roman" w:cs="Times New Roman"/>
                      <w:color w:val="000000"/>
                      <w:sz w:val="24"/>
                      <w:szCs w:val="24"/>
                    </w:rPr>
                    <w:t>ПДн</w:t>
                  </w:r>
                  <w:proofErr w:type="spellEnd"/>
                  <w:r w:rsidRPr="00A34C7E">
                    <w:rPr>
                      <w:rFonts w:ascii="Times New Roman" w:eastAsia="Times New Roman" w:hAnsi="Times New Roman" w:cs="Times New Roman"/>
                      <w:color w:val="000000"/>
                      <w:sz w:val="24"/>
                      <w:szCs w:val="24"/>
                    </w:rPr>
                    <w:t xml:space="preserve"> от неправомерного их использования или утраты должна быть обеспечена </w:t>
                  </w:r>
                  <w:r w:rsidR="001A25E0" w:rsidRPr="00A34C7E">
                    <w:rPr>
                      <w:rFonts w:ascii="Times New Roman" w:eastAsia="Times New Roman" w:hAnsi="Times New Roman" w:cs="Times New Roman"/>
                      <w:color w:val="000000"/>
                      <w:sz w:val="24"/>
                      <w:szCs w:val="24"/>
                    </w:rPr>
                    <w:t>авто</w:t>
                  </w:r>
                  <w:r w:rsidR="00346C72" w:rsidRPr="00A34C7E">
                    <w:rPr>
                      <w:rFonts w:ascii="Times New Roman" w:eastAsia="Times New Roman" w:hAnsi="Times New Roman" w:cs="Times New Roman"/>
                      <w:color w:val="000000"/>
                      <w:sz w:val="24"/>
                      <w:szCs w:val="24"/>
                    </w:rPr>
                    <w:t>школой</w:t>
                  </w:r>
                  <w:r w:rsidRPr="00A34C7E">
                    <w:rPr>
                      <w:rFonts w:ascii="Times New Roman" w:eastAsia="Times New Roman" w:hAnsi="Times New Roman" w:cs="Times New Roman"/>
                      <w:color w:val="000000"/>
                      <w:sz w:val="24"/>
                      <w:szCs w:val="24"/>
                    </w:rPr>
                    <w:t xml:space="preserve"> за счет её средств в порядке, установленном федеральным законом. </w:t>
                  </w:r>
                </w:p>
                <w:p w14:paraId="5261CF13"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t> </w:t>
                  </w:r>
                  <w:r w:rsidRPr="00A34C7E">
                    <w:rPr>
                      <w:rFonts w:ascii="Times New Roman" w:eastAsia="Times New Roman" w:hAnsi="Times New Roman" w:cs="Times New Roman"/>
                      <w:color w:val="000000"/>
                      <w:sz w:val="24"/>
                      <w:szCs w:val="24"/>
                    </w:rPr>
                    <w:t>5.5.      «Внутренняя защита»:</w:t>
                  </w:r>
                </w:p>
                <w:p w14:paraId="0D51DBDB"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t xml:space="preserve">-         </w:t>
                  </w:r>
                  <w:r w:rsidRPr="00A34C7E">
                    <w:rPr>
                      <w:rFonts w:ascii="Times New Roman" w:eastAsia="Times New Roman" w:hAnsi="Times New Roman" w:cs="Times New Roman"/>
                      <w:color w:val="000000"/>
                      <w:sz w:val="24"/>
                      <w:szCs w:val="24"/>
                    </w:rPr>
                    <w:t>Регламентация доступа персонала к конфиденциальным сведениям, документам и базам данных входит в число основных направлений организационной защиты информации и предназначена для разграничения полномочий между руководителями и специалистами организации</w:t>
                  </w:r>
                  <w:r w:rsidRPr="00A34C7E">
                    <w:rPr>
                      <w:rFonts w:ascii="Times New Roman" w:eastAsia="Times New Roman" w:hAnsi="Times New Roman" w:cs="Times New Roman"/>
                      <w:sz w:val="24"/>
                      <w:szCs w:val="24"/>
                    </w:rPr>
                    <w:t>;</w:t>
                  </w:r>
                </w:p>
                <w:p w14:paraId="186C0CC5"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t xml:space="preserve">-         </w:t>
                  </w:r>
                  <w:r w:rsidRPr="00A34C7E">
                    <w:rPr>
                      <w:rFonts w:ascii="Times New Roman" w:eastAsia="Times New Roman" w:hAnsi="Times New Roman" w:cs="Times New Roman"/>
                      <w:color w:val="000000"/>
                      <w:sz w:val="24"/>
                      <w:szCs w:val="24"/>
                    </w:rPr>
                    <w:t xml:space="preserve">Для обеспечении внутренней защиты </w:t>
                  </w:r>
                  <w:proofErr w:type="spellStart"/>
                  <w:r w:rsidRPr="00A34C7E">
                    <w:rPr>
                      <w:rFonts w:ascii="Times New Roman" w:eastAsia="Times New Roman" w:hAnsi="Times New Roman" w:cs="Times New Roman"/>
                      <w:color w:val="000000"/>
                      <w:sz w:val="24"/>
                      <w:szCs w:val="24"/>
                    </w:rPr>
                    <w:t>ПДн</w:t>
                  </w:r>
                  <w:proofErr w:type="spellEnd"/>
                  <w:r w:rsidRPr="00A34C7E">
                    <w:rPr>
                      <w:rFonts w:ascii="Times New Roman" w:eastAsia="Times New Roman" w:hAnsi="Times New Roman" w:cs="Times New Roman"/>
                      <w:color w:val="000000"/>
                      <w:sz w:val="24"/>
                      <w:szCs w:val="24"/>
                    </w:rPr>
                    <w:t xml:space="preserve"> необходимо соблюдать ряд мер: ограничение и регламентация состава работников, функциональные обязанности которых требуют конфиденциальных знаний; избирательное и обоснованное распределение документов и информации между работниками; рациональное размещение рабочих мест работников, при котором исключалось бы бесконтрольное использование защищаемой информации; знание работником требований нормативно – методических документов по защите информации и сохранении тайны; наличие необходимых условий в помещении для работы с конфиденциальными документами и базами данных; организация порядка уничтожения информации; своевременное выявление нарушения требований разрешительной системы доступа работниками подразделения; воспитательная и разъяснительная работа с сотрудниками подразделения по предупреждению утраты ценных сведений при работе с конфиденциальными документами.</w:t>
                  </w:r>
                </w:p>
                <w:p w14:paraId="04329B7D"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lastRenderedPageBreak/>
                    <w:t xml:space="preserve">-         </w:t>
                  </w:r>
                  <w:r w:rsidRPr="00A34C7E">
                    <w:rPr>
                      <w:rFonts w:ascii="Times New Roman" w:eastAsia="Times New Roman" w:hAnsi="Times New Roman" w:cs="Times New Roman"/>
                      <w:color w:val="000000"/>
                      <w:sz w:val="24"/>
                      <w:szCs w:val="24"/>
                    </w:rPr>
                    <w:t>Защита персональных данных на электронных носителях. Все папки, содержащие персональные данные учащихся и их родителей (законных представителей), должны быть защищены паролем, который сообщается руководителю информационной службы</w:t>
                  </w:r>
                  <w:r w:rsidRPr="00A34C7E">
                    <w:rPr>
                      <w:rFonts w:ascii="Times New Roman" w:eastAsia="Times New Roman" w:hAnsi="Times New Roman" w:cs="Times New Roman"/>
                      <w:sz w:val="24"/>
                      <w:szCs w:val="24"/>
                    </w:rPr>
                    <w:t>.</w:t>
                  </w:r>
                </w:p>
                <w:p w14:paraId="2483CD8C"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5.6.      «Внешняя защита»:</w:t>
                  </w:r>
                </w:p>
                <w:p w14:paraId="6F71441B"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t xml:space="preserve">-         </w:t>
                  </w:r>
                  <w:r w:rsidRPr="00A34C7E">
                    <w:rPr>
                      <w:rFonts w:ascii="Times New Roman" w:eastAsia="Times New Roman" w:hAnsi="Times New Roman" w:cs="Times New Roman"/>
                      <w:color w:val="000000"/>
                      <w:sz w:val="24"/>
                      <w:szCs w:val="24"/>
                    </w:rPr>
                    <w:t xml:space="preserve">Для защиты конфиденциальной информации создаются целенаправленные неблагоприятные условия и труднопреодолимые препятствия для лица, пытающегося совершить несанкционированный доступ и овладение информацией. Целью и результатом несанкционированного доступа к информационным ресурсам может быть не только овладение ценными сведениями и их использование, но и их видоизменение, уничтожение, и </w:t>
                  </w:r>
                  <w:proofErr w:type="spellStart"/>
                  <w:r w:rsidRPr="00A34C7E">
                    <w:rPr>
                      <w:rFonts w:ascii="Times New Roman" w:eastAsia="Times New Roman" w:hAnsi="Times New Roman" w:cs="Times New Roman"/>
                      <w:color w:val="000000"/>
                      <w:sz w:val="24"/>
                      <w:szCs w:val="24"/>
                    </w:rPr>
                    <w:t>др</w:t>
                  </w:r>
                  <w:proofErr w:type="spellEnd"/>
                  <w:r w:rsidRPr="00A34C7E">
                    <w:rPr>
                      <w:rFonts w:ascii="Times New Roman" w:eastAsia="Times New Roman" w:hAnsi="Times New Roman" w:cs="Times New Roman"/>
                      <w:sz w:val="24"/>
                      <w:szCs w:val="24"/>
                    </w:rPr>
                    <w:t>;</w:t>
                  </w:r>
                </w:p>
                <w:p w14:paraId="674EAE40"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t xml:space="preserve">-         </w:t>
                  </w:r>
                  <w:r w:rsidRPr="00A34C7E">
                    <w:rPr>
                      <w:rFonts w:ascii="Times New Roman" w:eastAsia="Times New Roman" w:hAnsi="Times New Roman" w:cs="Times New Roman"/>
                      <w:color w:val="000000"/>
                      <w:sz w:val="24"/>
                      <w:szCs w:val="24"/>
                    </w:rPr>
                    <w:t>Под посторонним лицом понимается любое лицо, не имеющее непосредственного отношения к организации, посетители, работники других организационных структур. Посторонние лица не должны знать распределение функций, рабочие процессы, технологию составления, оформления, ведения и хранения документов, дел и рабочих материалов в отделе персонала</w:t>
                  </w:r>
                  <w:r w:rsidRPr="00A34C7E">
                    <w:rPr>
                      <w:rFonts w:ascii="Times New Roman" w:eastAsia="Times New Roman" w:hAnsi="Times New Roman" w:cs="Times New Roman"/>
                      <w:sz w:val="24"/>
                      <w:szCs w:val="24"/>
                    </w:rPr>
                    <w:t>;</w:t>
                  </w:r>
                </w:p>
                <w:p w14:paraId="507FC390"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t xml:space="preserve">-         </w:t>
                  </w:r>
                  <w:r w:rsidRPr="00A34C7E">
                    <w:rPr>
                      <w:rFonts w:ascii="Times New Roman" w:eastAsia="Times New Roman" w:hAnsi="Times New Roman" w:cs="Times New Roman"/>
                      <w:color w:val="000000"/>
                      <w:sz w:val="24"/>
                      <w:szCs w:val="24"/>
                    </w:rPr>
                    <w:t xml:space="preserve">Для обеспечения внешней защиты </w:t>
                  </w:r>
                  <w:proofErr w:type="spellStart"/>
                  <w:r w:rsidRPr="00A34C7E">
                    <w:rPr>
                      <w:rFonts w:ascii="Times New Roman" w:eastAsia="Times New Roman" w:hAnsi="Times New Roman" w:cs="Times New Roman"/>
                      <w:color w:val="000000"/>
                      <w:sz w:val="24"/>
                      <w:szCs w:val="24"/>
                    </w:rPr>
                    <w:t>ПДн</w:t>
                  </w:r>
                  <w:proofErr w:type="spellEnd"/>
                  <w:r w:rsidRPr="00A34C7E">
                    <w:rPr>
                      <w:rFonts w:ascii="Times New Roman" w:eastAsia="Times New Roman" w:hAnsi="Times New Roman" w:cs="Times New Roman"/>
                      <w:color w:val="000000"/>
                      <w:sz w:val="24"/>
                      <w:szCs w:val="24"/>
                    </w:rPr>
                    <w:t xml:space="preserve"> необходимо соблюдать ряд мер: порядок приема, учета и контроля деятельности посетителей; требования к защите информации при интервьюировании и собеседованиях</w:t>
                  </w:r>
                  <w:r w:rsidRPr="00A34C7E">
                    <w:rPr>
                      <w:rFonts w:ascii="Times New Roman" w:eastAsia="Times New Roman" w:hAnsi="Times New Roman" w:cs="Times New Roman"/>
                      <w:sz w:val="24"/>
                      <w:szCs w:val="24"/>
                    </w:rPr>
                    <w:t>.</w:t>
                  </w:r>
                </w:p>
                <w:p w14:paraId="507E3DE2"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5.7.      </w:t>
                  </w:r>
                  <w:r w:rsidR="001A25E0" w:rsidRPr="00A34C7E">
                    <w:rPr>
                      <w:rFonts w:ascii="Times New Roman" w:eastAsia="Times New Roman" w:hAnsi="Times New Roman" w:cs="Times New Roman"/>
                      <w:color w:val="000000"/>
                      <w:sz w:val="24"/>
                      <w:szCs w:val="24"/>
                    </w:rPr>
                    <w:t>По возможности персональные данные обезличиваются.</w:t>
                  </w:r>
                </w:p>
                <w:p w14:paraId="1618E763" w14:textId="77777777" w:rsidR="007060EA" w:rsidRPr="00A34C7E" w:rsidRDefault="007060EA" w:rsidP="002079EF">
                  <w:pPr>
                    <w:spacing w:after="120" w:line="240" w:lineRule="auto"/>
                    <w:jc w:val="center"/>
                    <w:rPr>
                      <w:rFonts w:ascii="Times New Roman" w:eastAsia="Times New Roman" w:hAnsi="Times New Roman" w:cs="Times New Roman"/>
                      <w:sz w:val="24"/>
                      <w:szCs w:val="24"/>
                    </w:rPr>
                  </w:pPr>
                  <w:r w:rsidRPr="00A34C7E">
                    <w:rPr>
                      <w:rFonts w:ascii="Times New Roman" w:eastAsia="Times New Roman" w:hAnsi="Times New Roman" w:cs="Times New Roman"/>
                      <w:b/>
                      <w:bCs/>
                      <w:iCs/>
                      <w:color w:val="000000"/>
                      <w:sz w:val="24"/>
                      <w:szCs w:val="24"/>
                    </w:rPr>
                    <w:t>6. Права, обязанности и ответственность субъекта персональных данных</w:t>
                  </w:r>
                </w:p>
                <w:p w14:paraId="5471841A"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6.1.      Закрепление прав субъектов персональных данных, регламентирующих защиту его персональных данных, обеспечивает сохранность полной и точной информации о нем.</w:t>
                  </w:r>
                </w:p>
                <w:p w14:paraId="21E5A9B2"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6.2.      </w:t>
                  </w:r>
                  <w:r w:rsidR="001A25E0" w:rsidRPr="00A34C7E">
                    <w:rPr>
                      <w:rFonts w:ascii="Times New Roman" w:eastAsia="Times New Roman" w:hAnsi="Times New Roman" w:cs="Times New Roman"/>
                      <w:color w:val="000000"/>
                      <w:sz w:val="24"/>
                      <w:szCs w:val="24"/>
                    </w:rPr>
                    <w:t>Обучающиеся</w:t>
                  </w:r>
                  <w:r w:rsidRPr="00A34C7E">
                    <w:rPr>
                      <w:rFonts w:ascii="Times New Roman" w:eastAsia="Times New Roman" w:hAnsi="Times New Roman" w:cs="Times New Roman"/>
                      <w:color w:val="000000"/>
                      <w:sz w:val="24"/>
                      <w:szCs w:val="24"/>
                    </w:rPr>
                    <w:t xml:space="preserve"> должны быть ознакомлены с документами организации, устанавливающими порядок обработки </w:t>
                  </w:r>
                  <w:r w:rsidR="001A25E0" w:rsidRPr="00A34C7E">
                    <w:rPr>
                      <w:rFonts w:ascii="Times New Roman" w:eastAsia="Times New Roman" w:hAnsi="Times New Roman" w:cs="Times New Roman"/>
                      <w:color w:val="000000"/>
                      <w:sz w:val="24"/>
                      <w:szCs w:val="24"/>
                    </w:rPr>
                    <w:t xml:space="preserve">их </w:t>
                  </w:r>
                  <w:r w:rsidRPr="00A34C7E">
                    <w:rPr>
                      <w:rFonts w:ascii="Times New Roman" w:eastAsia="Times New Roman" w:hAnsi="Times New Roman" w:cs="Times New Roman"/>
                      <w:color w:val="000000"/>
                      <w:sz w:val="24"/>
                      <w:szCs w:val="24"/>
                    </w:rPr>
                    <w:t>персональных данных, а также об их правах и обязанностях в этой области.</w:t>
                  </w:r>
                </w:p>
                <w:p w14:paraId="02ABD9C0"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6.3.      В целях защиты персональных данных, хранящихся в </w:t>
                  </w:r>
                  <w:r w:rsidR="001A25E0" w:rsidRPr="00A34C7E">
                    <w:rPr>
                      <w:rFonts w:ascii="Times New Roman" w:eastAsia="Times New Roman" w:hAnsi="Times New Roman" w:cs="Times New Roman"/>
                      <w:color w:val="000000"/>
                      <w:sz w:val="24"/>
                      <w:szCs w:val="24"/>
                    </w:rPr>
                    <w:t>авто</w:t>
                  </w:r>
                  <w:r w:rsidR="00346C72" w:rsidRPr="00A34C7E">
                    <w:rPr>
                      <w:rFonts w:ascii="Times New Roman" w:eastAsia="Times New Roman" w:hAnsi="Times New Roman" w:cs="Times New Roman"/>
                      <w:color w:val="000000"/>
                      <w:sz w:val="24"/>
                      <w:szCs w:val="24"/>
                    </w:rPr>
                    <w:t>школе</w:t>
                  </w:r>
                  <w:r w:rsidRPr="00A34C7E">
                    <w:rPr>
                      <w:rFonts w:ascii="Times New Roman" w:eastAsia="Times New Roman" w:hAnsi="Times New Roman" w:cs="Times New Roman"/>
                      <w:color w:val="000000"/>
                      <w:sz w:val="24"/>
                      <w:szCs w:val="24"/>
                    </w:rPr>
                    <w:t xml:space="preserve">, </w:t>
                  </w:r>
                  <w:r w:rsidR="001A25E0" w:rsidRPr="00A34C7E">
                    <w:rPr>
                      <w:rFonts w:ascii="Times New Roman" w:eastAsia="Times New Roman" w:hAnsi="Times New Roman" w:cs="Times New Roman"/>
                      <w:color w:val="000000"/>
                      <w:sz w:val="24"/>
                      <w:szCs w:val="24"/>
                    </w:rPr>
                    <w:t>обучающиеся</w:t>
                  </w:r>
                  <w:r w:rsidRPr="00A34C7E">
                    <w:rPr>
                      <w:rFonts w:ascii="Times New Roman" w:eastAsia="Times New Roman" w:hAnsi="Times New Roman" w:cs="Times New Roman"/>
                      <w:color w:val="000000"/>
                      <w:sz w:val="24"/>
                      <w:szCs w:val="24"/>
                    </w:rPr>
                    <w:t xml:space="preserve"> имеют право: </w:t>
                  </w:r>
                </w:p>
                <w:p w14:paraId="15CD4430"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               требовать исключения или исправления неверных или неполных персональных данных, </w:t>
                  </w:r>
                </w:p>
                <w:p w14:paraId="7EBDAA12"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               на свободный бесплатный доступ к своим персональным данным, включая право на получение копий любой записи, содержащей персональные данные; </w:t>
                  </w:r>
                </w:p>
                <w:p w14:paraId="4D327411"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               определять своих представителей для защиты своих персональных данных; </w:t>
                  </w:r>
                </w:p>
                <w:p w14:paraId="239B9003"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на сохранение и защиту своей личной и семейной тайны.</w:t>
                  </w:r>
                </w:p>
                <w:p w14:paraId="21F082C8"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6.4.      </w:t>
                  </w:r>
                  <w:r w:rsidR="001A25E0" w:rsidRPr="00A34C7E">
                    <w:rPr>
                      <w:rFonts w:ascii="Times New Roman" w:eastAsia="Times New Roman" w:hAnsi="Times New Roman" w:cs="Times New Roman"/>
                      <w:color w:val="000000"/>
                      <w:sz w:val="24"/>
                      <w:szCs w:val="24"/>
                    </w:rPr>
                    <w:t xml:space="preserve">Обучающиеся </w:t>
                  </w:r>
                  <w:r w:rsidRPr="00A34C7E">
                    <w:rPr>
                      <w:rFonts w:ascii="Times New Roman" w:eastAsia="Times New Roman" w:hAnsi="Times New Roman" w:cs="Times New Roman"/>
                      <w:color w:val="000000"/>
                      <w:sz w:val="24"/>
                      <w:szCs w:val="24"/>
                    </w:rPr>
                    <w:t xml:space="preserve">обязаны передавать </w:t>
                  </w:r>
                  <w:r w:rsidR="004C3CAC" w:rsidRPr="00A34C7E">
                    <w:rPr>
                      <w:rFonts w:ascii="Times New Roman" w:eastAsia="Times New Roman" w:hAnsi="Times New Roman" w:cs="Times New Roman"/>
                      <w:color w:val="000000"/>
                      <w:sz w:val="24"/>
                      <w:szCs w:val="24"/>
                    </w:rPr>
                    <w:t>авто</w:t>
                  </w:r>
                  <w:r w:rsidR="00346C72" w:rsidRPr="00A34C7E">
                    <w:rPr>
                      <w:rFonts w:ascii="Times New Roman" w:eastAsia="Times New Roman" w:hAnsi="Times New Roman" w:cs="Times New Roman"/>
                      <w:color w:val="000000"/>
                      <w:sz w:val="24"/>
                      <w:szCs w:val="24"/>
                    </w:rPr>
                    <w:t>школе</w:t>
                  </w:r>
                  <w:r w:rsidRPr="00A34C7E">
                    <w:rPr>
                      <w:rFonts w:ascii="Times New Roman" w:eastAsia="Times New Roman" w:hAnsi="Times New Roman" w:cs="Times New Roman"/>
                      <w:color w:val="000000"/>
                      <w:sz w:val="24"/>
                      <w:szCs w:val="24"/>
                    </w:rPr>
                    <w:t xml:space="preserve"> комплекс достоверных, документированных персональных данных, состав которых установлен </w:t>
                  </w:r>
                  <w:r w:rsidRPr="00A34C7E">
                    <w:rPr>
                      <w:rFonts w:ascii="Times New Roman" w:eastAsia="Times New Roman" w:hAnsi="Times New Roman" w:cs="Times New Roman"/>
                      <w:sz w:val="24"/>
                      <w:szCs w:val="24"/>
                    </w:rPr>
                    <w:t xml:space="preserve">нормативными и распорядительными документами Минобрнауки России, </w:t>
                  </w:r>
                  <w:proofErr w:type="spellStart"/>
                  <w:r w:rsidRPr="00A34C7E">
                    <w:rPr>
                      <w:rFonts w:ascii="Times New Roman" w:eastAsia="Times New Roman" w:hAnsi="Times New Roman" w:cs="Times New Roman"/>
                      <w:sz w:val="24"/>
                      <w:szCs w:val="24"/>
                    </w:rPr>
                    <w:t>Рособразования</w:t>
                  </w:r>
                  <w:proofErr w:type="spellEnd"/>
                  <w:r w:rsidRPr="00A34C7E">
                    <w:rPr>
                      <w:rFonts w:ascii="Times New Roman" w:eastAsia="Times New Roman" w:hAnsi="Times New Roman" w:cs="Times New Roman"/>
                      <w:sz w:val="24"/>
                      <w:szCs w:val="24"/>
                    </w:rPr>
                    <w:t xml:space="preserve"> и Рособрнадзора, Уставом</w:t>
                  </w:r>
                  <w:r w:rsidRPr="00A34C7E">
                    <w:rPr>
                      <w:rFonts w:ascii="Times New Roman" w:eastAsia="Times New Roman" w:hAnsi="Times New Roman" w:cs="Times New Roman"/>
                      <w:color w:val="000000"/>
                      <w:sz w:val="24"/>
                      <w:szCs w:val="24"/>
                    </w:rPr>
                    <w:t xml:space="preserve">, своевременно сообщать об изменении своих персональных данных. </w:t>
                  </w:r>
                </w:p>
                <w:p w14:paraId="22D5F545"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6.5.      </w:t>
                  </w:r>
                  <w:r w:rsidR="001A25E0" w:rsidRPr="00A34C7E">
                    <w:rPr>
                      <w:rFonts w:ascii="Times New Roman" w:eastAsia="Times New Roman" w:hAnsi="Times New Roman" w:cs="Times New Roman"/>
                      <w:color w:val="000000"/>
                      <w:sz w:val="24"/>
                      <w:szCs w:val="24"/>
                    </w:rPr>
                    <w:t xml:space="preserve">Обучающиеся </w:t>
                  </w:r>
                  <w:r w:rsidRPr="00A34C7E">
                    <w:rPr>
                      <w:rFonts w:ascii="Times New Roman" w:eastAsia="Times New Roman" w:hAnsi="Times New Roman" w:cs="Times New Roman"/>
                      <w:color w:val="000000"/>
                      <w:sz w:val="24"/>
                      <w:szCs w:val="24"/>
                    </w:rPr>
                    <w:t xml:space="preserve">ставят </w:t>
                  </w:r>
                  <w:r w:rsidR="004C3CAC" w:rsidRPr="00A34C7E">
                    <w:rPr>
                      <w:rFonts w:ascii="Times New Roman" w:eastAsia="Times New Roman" w:hAnsi="Times New Roman" w:cs="Times New Roman"/>
                      <w:color w:val="000000"/>
                      <w:sz w:val="24"/>
                      <w:szCs w:val="24"/>
                    </w:rPr>
                    <w:t>авто</w:t>
                  </w:r>
                  <w:r w:rsidR="00346C72" w:rsidRPr="00A34C7E">
                    <w:rPr>
                      <w:rFonts w:ascii="Times New Roman" w:eastAsia="Times New Roman" w:hAnsi="Times New Roman" w:cs="Times New Roman"/>
                      <w:color w:val="000000"/>
                      <w:sz w:val="24"/>
                      <w:szCs w:val="24"/>
                    </w:rPr>
                    <w:t>школу</w:t>
                  </w:r>
                  <w:r w:rsidRPr="00A34C7E">
                    <w:rPr>
                      <w:rFonts w:ascii="Times New Roman" w:eastAsia="Times New Roman" w:hAnsi="Times New Roman" w:cs="Times New Roman"/>
                      <w:color w:val="000000"/>
                      <w:sz w:val="24"/>
                      <w:szCs w:val="24"/>
                    </w:rPr>
                    <w:t xml:space="preserve"> в известность об изменении фамилии, имени, отчества, адреса проживания, контактных телефонов.</w:t>
                  </w:r>
                </w:p>
                <w:p w14:paraId="052F1DE7" w14:textId="77777777" w:rsidR="007060EA" w:rsidRPr="00A34C7E" w:rsidRDefault="007060EA" w:rsidP="002079EF">
                  <w:pPr>
                    <w:spacing w:after="120" w:line="240" w:lineRule="auto"/>
                    <w:jc w:val="center"/>
                    <w:rPr>
                      <w:rFonts w:ascii="Times New Roman" w:eastAsia="Times New Roman" w:hAnsi="Times New Roman" w:cs="Times New Roman"/>
                      <w:sz w:val="24"/>
                      <w:szCs w:val="24"/>
                    </w:rPr>
                  </w:pPr>
                  <w:r w:rsidRPr="00A34C7E">
                    <w:rPr>
                      <w:rFonts w:ascii="Times New Roman" w:eastAsia="Times New Roman" w:hAnsi="Times New Roman" w:cs="Times New Roman"/>
                      <w:b/>
                      <w:bCs/>
                      <w:iCs/>
                      <w:color w:val="000000"/>
                      <w:sz w:val="24"/>
                      <w:szCs w:val="24"/>
                    </w:rPr>
                    <w:t>7. Права, обязанности и ответственность оператора персональных данных</w:t>
                  </w:r>
                  <w:r w:rsidRPr="00A34C7E">
                    <w:rPr>
                      <w:rFonts w:ascii="Times New Roman" w:eastAsia="Times New Roman" w:hAnsi="Times New Roman" w:cs="Times New Roman"/>
                      <w:sz w:val="24"/>
                      <w:szCs w:val="24"/>
                    </w:rPr>
                    <w:t> </w:t>
                  </w:r>
                </w:p>
                <w:p w14:paraId="7B9AE57B"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7.1.      Персональная ответственность – одно из главных требований к организации функционирования системы защиты персональной информации и обязательное условие обеспечения эффективности этой системы.</w:t>
                  </w:r>
                </w:p>
                <w:p w14:paraId="0062933A"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7.2.      Юридические и физические лица, в соответствии со своими полномочиями владеющие информацией о гражданах, получающие и использующие ее, несут </w:t>
                  </w:r>
                  <w:r w:rsidRPr="00A34C7E">
                    <w:rPr>
                      <w:rFonts w:ascii="Times New Roman" w:eastAsia="Times New Roman" w:hAnsi="Times New Roman" w:cs="Times New Roman"/>
                      <w:color w:val="000000"/>
                      <w:sz w:val="24"/>
                      <w:szCs w:val="24"/>
                    </w:rPr>
                    <w:lastRenderedPageBreak/>
                    <w:t>ответственность в соответствии с законодательством Российской Федерации за нарушение режима защиты, обработки и порядка использования этой информации.</w:t>
                  </w:r>
                </w:p>
                <w:p w14:paraId="60B6CF24"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7.3.      Руководитель, разрешающий доступ сотрудника к документу, содержащему персональные сведения </w:t>
                  </w:r>
                  <w:r w:rsidR="001A25E0" w:rsidRPr="00A34C7E">
                    <w:rPr>
                      <w:rFonts w:ascii="Times New Roman" w:eastAsia="Times New Roman" w:hAnsi="Times New Roman" w:cs="Times New Roman"/>
                      <w:color w:val="000000"/>
                      <w:sz w:val="24"/>
                      <w:szCs w:val="24"/>
                    </w:rPr>
                    <w:t>обучающихся</w:t>
                  </w:r>
                  <w:r w:rsidRPr="00A34C7E">
                    <w:rPr>
                      <w:rFonts w:ascii="Times New Roman" w:eastAsia="Times New Roman" w:hAnsi="Times New Roman" w:cs="Times New Roman"/>
                      <w:color w:val="000000"/>
                      <w:sz w:val="24"/>
                      <w:szCs w:val="24"/>
                    </w:rPr>
                    <w:t>, несет персональную ответственность за данное разрешение.</w:t>
                  </w:r>
                </w:p>
                <w:p w14:paraId="60358553"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7.4.      Каждый сотрудник организации, получающий для работы документ, содержащий персональные данные, несет единоличную ответственность за сохранность носителя и конфиденциальность информации. </w:t>
                  </w:r>
                </w:p>
                <w:p w14:paraId="0048A2F0"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7.5.      </w:t>
                  </w:r>
                  <w:r w:rsidRPr="00A34C7E">
                    <w:rPr>
                      <w:rFonts w:ascii="Times New Roman" w:eastAsia="Times New Roman" w:hAnsi="Times New Roman" w:cs="Times New Roman"/>
                      <w:sz w:val="24"/>
                      <w:szCs w:val="24"/>
                    </w:rPr>
                    <w:t xml:space="preserve">Сотрудник </w:t>
                  </w:r>
                  <w:r w:rsidR="001A25E0" w:rsidRPr="00A34C7E">
                    <w:rPr>
                      <w:rFonts w:ascii="Times New Roman" w:eastAsia="Times New Roman" w:hAnsi="Times New Roman" w:cs="Times New Roman"/>
                      <w:sz w:val="24"/>
                      <w:szCs w:val="24"/>
                    </w:rPr>
                    <w:t>авто</w:t>
                  </w:r>
                  <w:r w:rsidR="00346C72" w:rsidRPr="00A34C7E">
                    <w:rPr>
                      <w:rFonts w:ascii="Times New Roman" w:eastAsia="Times New Roman" w:hAnsi="Times New Roman" w:cs="Times New Roman"/>
                      <w:sz w:val="24"/>
                      <w:szCs w:val="24"/>
                    </w:rPr>
                    <w:t>школы</w:t>
                  </w:r>
                  <w:r w:rsidRPr="00A34C7E">
                    <w:rPr>
                      <w:rFonts w:ascii="Times New Roman" w:eastAsia="Times New Roman" w:hAnsi="Times New Roman" w:cs="Times New Roman"/>
                      <w:sz w:val="24"/>
                      <w:szCs w:val="24"/>
                    </w:rPr>
                    <w:t xml:space="preserve">, имеющий доступ к </w:t>
                  </w:r>
                  <w:proofErr w:type="spellStart"/>
                  <w:r w:rsidRPr="00A34C7E">
                    <w:rPr>
                      <w:rFonts w:ascii="Times New Roman" w:eastAsia="Times New Roman" w:hAnsi="Times New Roman" w:cs="Times New Roman"/>
                      <w:sz w:val="24"/>
                      <w:szCs w:val="24"/>
                    </w:rPr>
                    <w:t>ПДн</w:t>
                  </w:r>
                  <w:proofErr w:type="spellEnd"/>
                  <w:r w:rsidRPr="00A34C7E">
                    <w:rPr>
                      <w:rFonts w:ascii="Times New Roman" w:eastAsia="Times New Roman" w:hAnsi="Times New Roman" w:cs="Times New Roman"/>
                      <w:sz w:val="24"/>
                      <w:szCs w:val="24"/>
                    </w:rPr>
                    <w:t xml:space="preserve"> в связи с исполнением трудовых обязанностей:</w:t>
                  </w:r>
                </w:p>
                <w:p w14:paraId="7D9F863C" w14:textId="77777777" w:rsidR="007060EA" w:rsidRPr="00A34C7E" w:rsidRDefault="007060EA" w:rsidP="00AF4471">
                  <w:pPr>
                    <w:spacing w:after="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t xml:space="preserve">-               Обеспечивает хранение информации, содержащей </w:t>
                  </w:r>
                  <w:proofErr w:type="spellStart"/>
                  <w:r w:rsidRPr="00A34C7E">
                    <w:rPr>
                      <w:rFonts w:ascii="Times New Roman" w:eastAsia="Times New Roman" w:hAnsi="Times New Roman" w:cs="Times New Roman"/>
                      <w:sz w:val="24"/>
                      <w:szCs w:val="24"/>
                    </w:rPr>
                    <w:t>ПДн</w:t>
                  </w:r>
                  <w:proofErr w:type="spellEnd"/>
                  <w:r w:rsidRPr="00A34C7E">
                    <w:rPr>
                      <w:rFonts w:ascii="Times New Roman" w:eastAsia="Times New Roman" w:hAnsi="Times New Roman" w:cs="Times New Roman"/>
                      <w:sz w:val="24"/>
                      <w:szCs w:val="24"/>
                    </w:rPr>
                    <w:t xml:space="preserve">, исключающее доступ к ним третьих лиц. В отсутствие сотрудника на его рабочем месте не должно быть документов, содержащих </w:t>
                  </w:r>
                  <w:proofErr w:type="spellStart"/>
                  <w:r w:rsidRPr="00A34C7E">
                    <w:rPr>
                      <w:rFonts w:ascii="Times New Roman" w:eastAsia="Times New Roman" w:hAnsi="Times New Roman" w:cs="Times New Roman"/>
                      <w:sz w:val="24"/>
                      <w:szCs w:val="24"/>
                    </w:rPr>
                    <w:t>ПДн</w:t>
                  </w:r>
                  <w:proofErr w:type="spellEnd"/>
                  <w:r w:rsidRPr="00A34C7E">
                    <w:rPr>
                      <w:rFonts w:ascii="Times New Roman" w:eastAsia="Times New Roman" w:hAnsi="Times New Roman" w:cs="Times New Roman"/>
                      <w:sz w:val="24"/>
                      <w:szCs w:val="24"/>
                    </w:rPr>
                    <w:t xml:space="preserve">. </w:t>
                  </w:r>
                </w:p>
                <w:p w14:paraId="6BED9CB7" w14:textId="77777777" w:rsidR="007060EA" w:rsidRPr="00A34C7E" w:rsidRDefault="007060EA" w:rsidP="00AF4471">
                  <w:pPr>
                    <w:spacing w:after="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t xml:space="preserve">-               При уходе в отпуск, служебной командировке и иных случаях длительного отсутствия работника на своем рабочем месте, он обязан передать документы и иные носители, содержащие </w:t>
                  </w:r>
                  <w:proofErr w:type="spellStart"/>
                  <w:r w:rsidRPr="00A34C7E">
                    <w:rPr>
                      <w:rFonts w:ascii="Times New Roman" w:eastAsia="Times New Roman" w:hAnsi="Times New Roman" w:cs="Times New Roman"/>
                      <w:sz w:val="24"/>
                      <w:szCs w:val="24"/>
                    </w:rPr>
                    <w:t>ПДн</w:t>
                  </w:r>
                  <w:proofErr w:type="spellEnd"/>
                  <w:r w:rsidRPr="00A34C7E">
                    <w:rPr>
                      <w:rFonts w:ascii="Times New Roman" w:eastAsia="Times New Roman" w:hAnsi="Times New Roman" w:cs="Times New Roman"/>
                      <w:sz w:val="24"/>
                      <w:szCs w:val="24"/>
                    </w:rPr>
                    <w:t xml:space="preserve"> лицу, на которое локальным актом (приказом, распоряжением) будет возложено исполнение его трудовых обязанностей. В случае если такое лицо не назначено, то документы и иные носители, содержащие </w:t>
                  </w:r>
                  <w:proofErr w:type="spellStart"/>
                  <w:r w:rsidRPr="00A34C7E">
                    <w:rPr>
                      <w:rFonts w:ascii="Times New Roman" w:eastAsia="Times New Roman" w:hAnsi="Times New Roman" w:cs="Times New Roman"/>
                      <w:sz w:val="24"/>
                      <w:szCs w:val="24"/>
                    </w:rPr>
                    <w:t>ПДн</w:t>
                  </w:r>
                  <w:proofErr w:type="spellEnd"/>
                  <w:r w:rsidRPr="00A34C7E">
                    <w:rPr>
                      <w:rFonts w:ascii="Times New Roman" w:eastAsia="Times New Roman" w:hAnsi="Times New Roman" w:cs="Times New Roman"/>
                      <w:sz w:val="24"/>
                      <w:szCs w:val="24"/>
                    </w:rPr>
                    <w:t xml:space="preserve">, передаются другому сотруднику, имеющему доступ к </w:t>
                  </w:r>
                  <w:proofErr w:type="spellStart"/>
                  <w:r w:rsidRPr="00A34C7E">
                    <w:rPr>
                      <w:rFonts w:ascii="Times New Roman" w:eastAsia="Times New Roman" w:hAnsi="Times New Roman" w:cs="Times New Roman"/>
                      <w:sz w:val="24"/>
                      <w:szCs w:val="24"/>
                    </w:rPr>
                    <w:t>ПДн</w:t>
                  </w:r>
                  <w:proofErr w:type="spellEnd"/>
                  <w:r w:rsidRPr="00A34C7E">
                    <w:rPr>
                      <w:rFonts w:ascii="Times New Roman" w:eastAsia="Times New Roman" w:hAnsi="Times New Roman" w:cs="Times New Roman"/>
                      <w:sz w:val="24"/>
                      <w:szCs w:val="24"/>
                    </w:rPr>
                    <w:t xml:space="preserve"> по указанию директора. </w:t>
                  </w:r>
                </w:p>
                <w:p w14:paraId="15A1F685" w14:textId="77777777" w:rsidR="007060EA" w:rsidRPr="00A34C7E" w:rsidRDefault="007060EA" w:rsidP="001A25E0">
                  <w:pPr>
                    <w:spacing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t xml:space="preserve">-               При увольнении сотрудника, имеющего доступ к </w:t>
                  </w:r>
                  <w:proofErr w:type="spellStart"/>
                  <w:r w:rsidRPr="00A34C7E">
                    <w:rPr>
                      <w:rFonts w:ascii="Times New Roman" w:eastAsia="Times New Roman" w:hAnsi="Times New Roman" w:cs="Times New Roman"/>
                      <w:sz w:val="24"/>
                      <w:szCs w:val="24"/>
                    </w:rPr>
                    <w:t>ПДн</w:t>
                  </w:r>
                  <w:proofErr w:type="spellEnd"/>
                  <w:r w:rsidRPr="00A34C7E">
                    <w:rPr>
                      <w:rFonts w:ascii="Times New Roman" w:eastAsia="Times New Roman" w:hAnsi="Times New Roman" w:cs="Times New Roman"/>
                      <w:sz w:val="24"/>
                      <w:szCs w:val="24"/>
                    </w:rPr>
                    <w:t xml:space="preserve">, документы и иные носители, содержащие </w:t>
                  </w:r>
                  <w:proofErr w:type="spellStart"/>
                  <w:r w:rsidRPr="00A34C7E">
                    <w:rPr>
                      <w:rFonts w:ascii="Times New Roman" w:eastAsia="Times New Roman" w:hAnsi="Times New Roman" w:cs="Times New Roman"/>
                      <w:sz w:val="24"/>
                      <w:szCs w:val="24"/>
                    </w:rPr>
                    <w:t>ПДн</w:t>
                  </w:r>
                  <w:proofErr w:type="spellEnd"/>
                  <w:r w:rsidRPr="00A34C7E">
                    <w:rPr>
                      <w:rFonts w:ascii="Times New Roman" w:eastAsia="Times New Roman" w:hAnsi="Times New Roman" w:cs="Times New Roman"/>
                      <w:sz w:val="24"/>
                      <w:szCs w:val="24"/>
                    </w:rPr>
                    <w:t xml:space="preserve">, передаются другому сотруднику, имеющему доступ к персональным данным по указанию директора. </w:t>
                  </w:r>
                </w:p>
                <w:p w14:paraId="017AFE4C"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 xml:space="preserve">7.6.      </w:t>
                  </w:r>
                  <w:r w:rsidRPr="00A34C7E">
                    <w:rPr>
                      <w:rFonts w:ascii="Times New Roman" w:eastAsia="Times New Roman" w:hAnsi="Times New Roman" w:cs="Times New Roman"/>
                      <w:sz w:val="24"/>
                      <w:szCs w:val="24"/>
                    </w:rPr>
                    <w:t xml:space="preserve">Доступ к персональным данным </w:t>
                  </w:r>
                  <w:r w:rsidR="001A25E0" w:rsidRPr="00A34C7E">
                    <w:rPr>
                      <w:rFonts w:ascii="Times New Roman" w:eastAsia="Times New Roman" w:hAnsi="Times New Roman" w:cs="Times New Roman"/>
                      <w:sz w:val="24"/>
                      <w:szCs w:val="24"/>
                    </w:rPr>
                    <w:t>обучающихся</w:t>
                  </w:r>
                  <w:r w:rsidRPr="00A34C7E">
                    <w:rPr>
                      <w:rFonts w:ascii="Times New Roman" w:eastAsia="Times New Roman" w:hAnsi="Times New Roman" w:cs="Times New Roman"/>
                      <w:sz w:val="24"/>
                      <w:szCs w:val="24"/>
                    </w:rPr>
                    <w:t xml:space="preserve"> имеют </w:t>
                  </w:r>
                  <w:r w:rsidR="00346C72" w:rsidRPr="00A34C7E">
                    <w:rPr>
                      <w:rFonts w:ascii="Times New Roman" w:eastAsia="Times New Roman" w:hAnsi="Times New Roman" w:cs="Times New Roman"/>
                      <w:sz w:val="24"/>
                      <w:szCs w:val="24"/>
                    </w:rPr>
                    <w:t xml:space="preserve">работники </w:t>
                  </w:r>
                  <w:r w:rsidR="004C3CAC" w:rsidRPr="00A34C7E">
                    <w:rPr>
                      <w:rFonts w:ascii="Times New Roman" w:eastAsia="Times New Roman" w:hAnsi="Times New Roman" w:cs="Times New Roman"/>
                      <w:sz w:val="24"/>
                      <w:szCs w:val="24"/>
                    </w:rPr>
                    <w:t>авто</w:t>
                  </w:r>
                  <w:r w:rsidR="00346C72" w:rsidRPr="00A34C7E">
                    <w:rPr>
                      <w:rFonts w:ascii="Times New Roman" w:eastAsia="Times New Roman" w:hAnsi="Times New Roman" w:cs="Times New Roman"/>
                      <w:sz w:val="24"/>
                      <w:szCs w:val="24"/>
                    </w:rPr>
                    <w:t>школы</w:t>
                  </w:r>
                  <w:r w:rsidRPr="00A34C7E">
                    <w:rPr>
                      <w:rFonts w:ascii="Times New Roman" w:eastAsia="Times New Roman" w:hAnsi="Times New Roman" w:cs="Times New Roman"/>
                      <w:sz w:val="24"/>
                      <w:szCs w:val="24"/>
                    </w:rPr>
                    <w:t>, которым персональные данные необходимы в связи с исполнением ими трудовых обязанностей.</w:t>
                  </w:r>
                </w:p>
                <w:p w14:paraId="667A6301"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7.</w:t>
                  </w:r>
                  <w:r w:rsidR="00346C72" w:rsidRPr="00A34C7E">
                    <w:rPr>
                      <w:rFonts w:ascii="Times New Roman" w:eastAsia="Times New Roman" w:hAnsi="Times New Roman" w:cs="Times New Roman"/>
                      <w:color w:val="000000"/>
                      <w:sz w:val="24"/>
                      <w:szCs w:val="24"/>
                    </w:rPr>
                    <w:t>7</w:t>
                  </w:r>
                  <w:r w:rsidRPr="00A34C7E">
                    <w:rPr>
                      <w:rFonts w:ascii="Times New Roman" w:eastAsia="Times New Roman" w:hAnsi="Times New Roman" w:cs="Times New Roman"/>
                      <w:color w:val="000000"/>
                      <w:sz w:val="24"/>
                      <w:szCs w:val="24"/>
                    </w:rPr>
                    <w:t xml:space="preserve">.      </w:t>
                  </w:r>
                  <w:r w:rsidRPr="00A34C7E">
                    <w:rPr>
                      <w:rFonts w:ascii="Times New Roman" w:eastAsia="Times New Roman" w:hAnsi="Times New Roman" w:cs="Times New Roman"/>
                      <w:sz w:val="24"/>
                      <w:szCs w:val="24"/>
                    </w:rPr>
                    <w:t xml:space="preserve">В случае если работодателю оказывают услуги юридические и физические лица на основании заключенных договоров (либо иных оснований) и в силу данных договоров они должны иметь доступ к персональным данным, то соответствующие данные предоставляются работодателем только после подписания с ними соглашения о неразглашении конфиденциальной информации. В исключительных случаях, исходя из договорных отношений с контрагентом, допускается наличие в договорах пунктов о неразглашении конфиденциальной информации, в том числе предусматривающих защиту персональных данных </w:t>
                  </w:r>
                  <w:r w:rsidR="001A25E0" w:rsidRPr="00A34C7E">
                    <w:rPr>
                      <w:rFonts w:ascii="Times New Roman" w:eastAsia="Times New Roman" w:hAnsi="Times New Roman" w:cs="Times New Roman"/>
                      <w:sz w:val="24"/>
                      <w:szCs w:val="24"/>
                    </w:rPr>
                    <w:t>обучающихся</w:t>
                  </w:r>
                  <w:r w:rsidRPr="00A34C7E">
                    <w:rPr>
                      <w:rFonts w:ascii="Times New Roman" w:eastAsia="Times New Roman" w:hAnsi="Times New Roman" w:cs="Times New Roman"/>
                      <w:sz w:val="24"/>
                      <w:szCs w:val="24"/>
                    </w:rPr>
                    <w:t>.</w:t>
                  </w:r>
                </w:p>
                <w:p w14:paraId="0034FC74"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7.</w:t>
                  </w:r>
                  <w:r w:rsidR="00346C72" w:rsidRPr="00A34C7E">
                    <w:rPr>
                      <w:rFonts w:ascii="Times New Roman" w:eastAsia="Times New Roman" w:hAnsi="Times New Roman" w:cs="Times New Roman"/>
                      <w:color w:val="000000"/>
                      <w:sz w:val="24"/>
                      <w:szCs w:val="24"/>
                    </w:rPr>
                    <w:t>8</w:t>
                  </w:r>
                  <w:r w:rsidRPr="00A34C7E">
                    <w:rPr>
                      <w:rFonts w:ascii="Times New Roman" w:eastAsia="Times New Roman" w:hAnsi="Times New Roman" w:cs="Times New Roman"/>
                      <w:color w:val="000000"/>
                      <w:sz w:val="24"/>
                      <w:szCs w:val="24"/>
                    </w:rPr>
                    <w:t xml:space="preserve">.      </w:t>
                  </w:r>
                  <w:r w:rsidRPr="00A34C7E">
                    <w:rPr>
                      <w:rFonts w:ascii="Times New Roman" w:eastAsia="Times New Roman" w:hAnsi="Times New Roman" w:cs="Times New Roman"/>
                      <w:sz w:val="24"/>
                      <w:szCs w:val="24"/>
                    </w:rPr>
                    <w:t xml:space="preserve">Процедура оформления доступа к </w:t>
                  </w:r>
                  <w:proofErr w:type="spellStart"/>
                  <w:r w:rsidRPr="00A34C7E">
                    <w:rPr>
                      <w:rFonts w:ascii="Times New Roman" w:eastAsia="Times New Roman" w:hAnsi="Times New Roman" w:cs="Times New Roman"/>
                      <w:sz w:val="24"/>
                      <w:szCs w:val="24"/>
                    </w:rPr>
                    <w:t>ПДн</w:t>
                  </w:r>
                  <w:proofErr w:type="spellEnd"/>
                  <w:r w:rsidRPr="00A34C7E">
                    <w:rPr>
                      <w:rFonts w:ascii="Times New Roman" w:eastAsia="Times New Roman" w:hAnsi="Times New Roman" w:cs="Times New Roman"/>
                      <w:sz w:val="24"/>
                      <w:szCs w:val="24"/>
                    </w:rPr>
                    <w:t xml:space="preserve"> включает в себя:</w:t>
                  </w:r>
                </w:p>
                <w:p w14:paraId="0BC599FA" w14:textId="77777777" w:rsidR="007060EA" w:rsidRPr="00A34C7E" w:rsidRDefault="007060EA" w:rsidP="00AF4471">
                  <w:pPr>
                    <w:spacing w:after="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t xml:space="preserve">-               ознакомление работника с настоящим Положением. При наличии иных нормативных актов (приказы, распоряжения, инструкции и т.п.), регулирующих обработку и защиту </w:t>
                  </w:r>
                  <w:proofErr w:type="spellStart"/>
                  <w:r w:rsidRPr="00A34C7E">
                    <w:rPr>
                      <w:rFonts w:ascii="Times New Roman" w:eastAsia="Times New Roman" w:hAnsi="Times New Roman" w:cs="Times New Roman"/>
                      <w:sz w:val="24"/>
                      <w:szCs w:val="24"/>
                    </w:rPr>
                    <w:t>ПДн</w:t>
                  </w:r>
                  <w:proofErr w:type="spellEnd"/>
                  <w:r w:rsidRPr="00A34C7E">
                    <w:rPr>
                      <w:rFonts w:ascii="Times New Roman" w:eastAsia="Times New Roman" w:hAnsi="Times New Roman" w:cs="Times New Roman"/>
                      <w:sz w:val="24"/>
                      <w:szCs w:val="24"/>
                    </w:rPr>
                    <w:t xml:space="preserve">, с данными актами также производится ознакомление работника. </w:t>
                  </w:r>
                </w:p>
                <w:p w14:paraId="36B0C944" w14:textId="77777777" w:rsidR="007060EA" w:rsidRPr="00A34C7E" w:rsidRDefault="007060EA" w:rsidP="001A25E0">
                  <w:pPr>
                    <w:spacing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t>-               истребование с сотрудника (за исключением директора) письменного обязательства о соблюдении конфиденциальности персональных данных и соблюдении правил их обработки</w:t>
                  </w:r>
                  <w:r w:rsidR="00346C72" w:rsidRPr="00A34C7E">
                    <w:rPr>
                      <w:rFonts w:ascii="Times New Roman" w:eastAsia="Times New Roman" w:hAnsi="Times New Roman" w:cs="Times New Roman"/>
                      <w:sz w:val="24"/>
                      <w:szCs w:val="24"/>
                    </w:rPr>
                    <w:t>.</w:t>
                  </w:r>
                  <w:r w:rsidRPr="00A34C7E">
                    <w:rPr>
                      <w:rFonts w:ascii="Times New Roman" w:eastAsia="Times New Roman" w:hAnsi="Times New Roman" w:cs="Times New Roman"/>
                      <w:sz w:val="24"/>
                      <w:szCs w:val="24"/>
                    </w:rPr>
                    <w:t xml:space="preserve"> </w:t>
                  </w:r>
                </w:p>
                <w:p w14:paraId="3725F575" w14:textId="77777777" w:rsidR="007060EA" w:rsidRPr="00A34C7E" w:rsidRDefault="00346C72"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7.9</w:t>
                  </w:r>
                  <w:r w:rsidR="007060EA" w:rsidRPr="00A34C7E">
                    <w:rPr>
                      <w:rFonts w:ascii="Times New Roman" w:eastAsia="Times New Roman" w:hAnsi="Times New Roman" w:cs="Times New Roman"/>
                      <w:color w:val="000000"/>
                      <w:sz w:val="24"/>
                      <w:szCs w:val="24"/>
                    </w:rPr>
                    <w:t>. </w:t>
                  </w:r>
                  <w:r w:rsidR="007060EA" w:rsidRPr="00A34C7E">
                    <w:rPr>
                      <w:rFonts w:ascii="Times New Roman" w:eastAsia="Times New Roman" w:hAnsi="Times New Roman" w:cs="Times New Roman"/>
                      <w:sz w:val="24"/>
                      <w:szCs w:val="24"/>
                    </w:rPr>
                    <w:t xml:space="preserve">Допуск к персональным данным </w:t>
                  </w:r>
                  <w:r w:rsidR="001A25E0" w:rsidRPr="00A34C7E">
                    <w:rPr>
                      <w:rFonts w:ascii="Times New Roman" w:eastAsia="Times New Roman" w:hAnsi="Times New Roman" w:cs="Times New Roman"/>
                      <w:sz w:val="24"/>
                      <w:szCs w:val="24"/>
                    </w:rPr>
                    <w:t>обучающихся</w:t>
                  </w:r>
                  <w:r w:rsidR="007060EA" w:rsidRPr="00A34C7E">
                    <w:rPr>
                      <w:rFonts w:ascii="Times New Roman" w:eastAsia="Times New Roman" w:hAnsi="Times New Roman" w:cs="Times New Roman"/>
                      <w:sz w:val="24"/>
                      <w:szCs w:val="24"/>
                    </w:rPr>
                    <w:t xml:space="preserve"> других </w:t>
                  </w:r>
                  <w:r w:rsidRPr="00A34C7E">
                    <w:rPr>
                      <w:rFonts w:ascii="Times New Roman" w:eastAsia="Times New Roman" w:hAnsi="Times New Roman" w:cs="Times New Roman"/>
                      <w:sz w:val="24"/>
                      <w:szCs w:val="24"/>
                    </w:rPr>
                    <w:t xml:space="preserve">работников </w:t>
                  </w:r>
                  <w:r w:rsidR="001A25E0" w:rsidRPr="00A34C7E">
                    <w:rPr>
                      <w:rFonts w:ascii="Times New Roman" w:eastAsia="Times New Roman" w:hAnsi="Times New Roman" w:cs="Times New Roman"/>
                      <w:sz w:val="24"/>
                      <w:szCs w:val="24"/>
                    </w:rPr>
                    <w:t>авто</w:t>
                  </w:r>
                  <w:r w:rsidRPr="00A34C7E">
                    <w:rPr>
                      <w:rFonts w:ascii="Times New Roman" w:eastAsia="Times New Roman" w:hAnsi="Times New Roman" w:cs="Times New Roman"/>
                      <w:sz w:val="24"/>
                      <w:szCs w:val="24"/>
                    </w:rPr>
                    <w:t>школы</w:t>
                  </w:r>
                  <w:r w:rsidR="007060EA" w:rsidRPr="00A34C7E">
                    <w:rPr>
                      <w:rFonts w:ascii="Times New Roman" w:eastAsia="Times New Roman" w:hAnsi="Times New Roman" w:cs="Times New Roman"/>
                      <w:sz w:val="24"/>
                      <w:szCs w:val="24"/>
                    </w:rPr>
                    <w:t>, не имеющих надлежащим образом оформленного доступа, запрещается.</w:t>
                  </w:r>
                </w:p>
                <w:p w14:paraId="46466A29"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7.1</w:t>
                  </w:r>
                  <w:r w:rsidR="00346C72" w:rsidRPr="00A34C7E">
                    <w:rPr>
                      <w:rFonts w:ascii="Times New Roman" w:eastAsia="Times New Roman" w:hAnsi="Times New Roman" w:cs="Times New Roman"/>
                      <w:color w:val="000000"/>
                      <w:sz w:val="24"/>
                      <w:szCs w:val="24"/>
                    </w:rPr>
                    <w:t>0</w:t>
                  </w:r>
                  <w:r w:rsidRPr="00A34C7E">
                    <w:rPr>
                      <w:rFonts w:ascii="Times New Roman" w:eastAsia="Times New Roman" w:hAnsi="Times New Roman" w:cs="Times New Roman"/>
                      <w:color w:val="000000"/>
                      <w:sz w:val="24"/>
                      <w:szCs w:val="24"/>
                    </w:rPr>
                    <w:t xml:space="preserve">. Лица, виновные в нарушении норм, регулирующих получение, обработку и защиту </w:t>
                  </w:r>
                  <w:proofErr w:type="spellStart"/>
                  <w:r w:rsidRPr="00A34C7E">
                    <w:rPr>
                      <w:rFonts w:ascii="Times New Roman" w:eastAsia="Times New Roman" w:hAnsi="Times New Roman" w:cs="Times New Roman"/>
                      <w:color w:val="000000"/>
                      <w:sz w:val="24"/>
                      <w:szCs w:val="24"/>
                    </w:rPr>
                    <w:t>ПДн</w:t>
                  </w:r>
                  <w:proofErr w:type="spellEnd"/>
                  <w:r w:rsidRPr="00A34C7E">
                    <w:rPr>
                      <w:rFonts w:ascii="Times New Roman" w:eastAsia="Times New Roman" w:hAnsi="Times New Roman" w:cs="Times New Roman"/>
                      <w:color w:val="000000"/>
                      <w:sz w:val="24"/>
                      <w:szCs w:val="24"/>
                    </w:rPr>
                    <w:t>, несут дисциплинарную, административную, гражданско-правовую или уголовную ответственность в соответствии с федеральными законами:</w:t>
                  </w:r>
                </w:p>
                <w:p w14:paraId="16638CE0"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t xml:space="preserve">-         </w:t>
                  </w:r>
                  <w:r w:rsidRPr="00A34C7E">
                    <w:rPr>
                      <w:rFonts w:ascii="Times New Roman" w:eastAsia="Times New Roman" w:hAnsi="Times New Roman" w:cs="Times New Roman"/>
                      <w:color w:val="000000"/>
                      <w:sz w:val="24"/>
                      <w:szCs w:val="24"/>
                    </w:rPr>
                    <w:t xml:space="preserve">За неисполнение или ненадлежащее исполнение работником по его вине возложенных на него обязанностей по соблюдению установленного порядка работы со </w:t>
                  </w:r>
                  <w:r w:rsidRPr="00A34C7E">
                    <w:rPr>
                      <w:rFonts w:ascii="Times New Roman" w:eastAsia="Times New Roman" w:hAnsi="Times New Roman" w:cs="Times New Roman"/>
                      <w:color w:val="000000"/>
                      <w:sz w:val="24"/>
                      <w:szCs w:val="24"/>
                    </w:rPr>
                    <w:lastRenderedPageBreak/>
                    <w:t>сведениями конфиденциального характера работодатель вправе применять предусмотренные Трудовым Кодексом дисциплинарные взыскания</w:t>
                  </w:r>
                  <w:r w:rsidRPr="00A34C7E">
                    <w:rPr>
                      <w:rFonts w:ascii="Times New Roman" w:eastAsia="Times New Roman" w:hAnsi="Times New Roman" w:cs="Times New Roman"/>
                      <w:sz w:val="24"/>
                      <w:szCs w:val="24"/>
                    </w:rPr>
                    <w:t>;</w:t>
                  </w:r>
                </w:p>
                <w:p w14:paraId="04202906"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t xml:space="preserve">-         </w:t>
                  </w:r>
                  <w:r w:rsidRPr="00A34C7E">
                    <w:rPr>
                      <w:rFonts w:ascii="Times New Roman" w:eastAsia="Times New Roman" w:hAnsi="Times New Roman" w:cs="Times New Roman"/>
                      <w:color w:val="000000"/>
                      <w:sz w:val="24"/>
                      <w:szCs w:val="24"/>
                    </w:rPr>
                    <w:t xml:space="preserve">Должностные лица, в обязанность которых входит ведение персональных данных </w:t>
                  </w:r>
                  <w:r w:rsidR="001A25E0" w:rsidRPr="00A34C7E">
                    <w:rPr>
                      <w:rFonts w:ascii="Times New Roman" w:eastAsia="Times New Roman" w:hAnsi="Times New Roman" w:cs="Times New Roman"/>
                      <w:sz w:val="24"/>
                      <w:szCs w:val="24"/>
                    </w:rPr>
                    <w:t>обучающихся</w:t>
                  </w:r>
                  <w:r w:rsidRPr="00A34C7E">
                    <w:rPr>
                      <w:rFonts w:ascii="Times New Roman" w:eastAsia="Times New Roman" w:hAnsi="Times New Roman" w:cs="Times New Roman"/>
                      <w:color w:val="000000"/>
                      <w:sz w:val="24"/>
                      <w:szCs w:val="24"/>
                    </w:rPr>
                    <w:t>,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 Неправомерный отказ в предоставлении собранных в установленном порядке документов, либо несвоевременное предоставление таких документов или иной информации в случаях, предусмотренных законом, либо предоставление неполной или заведомо ложной информации – влечет наложение на должностных лиц административного штрафа в размере, определяемом Кодексом об административных правонарушениях</w:t>
                  </w:r>
                  <w:r w:rsidRPr="00A34C7E">
                    <w:rPr>
                      <w:rFonts w:ascii="Times New Roman" w:eastAsia="Times New Roman" w:hAnsi="Times New Roman" w:cs="Times New Roman"/>
                      <w:sz w:val="24"/>
                      <w:szCs w:val="24"/>
                    </w:rPr>
                    <w:t>;</w:t>
                  </w:r>
                </w:p>
                <w:p w14:paraId="60D26EC5"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t xml:space="preserve">-         </w:t>
                  </w:r>
                  <w:r w:rsidRPr="00A34C7E">
                    <w:rPr>
                      <w:rFonts w:ascii="Times New Roman" w:eastAsia="Times New Roman" w:hAnsi="Times New Roman" w:cs="Times New Roman"/>
                      <w:color w:val="000000"/>
                      <w:sz w:val="24"/>
                      <w:szCs w:val="24"/>
                    </w:rPr>
                    <w:t>В соответствии с Гражданским Кодексом лица, незаконными методами получившие информацию, составляющую служебную тайну, обязаны возместить причиненные убытки</w:t>
                  </w:r>
                  <w:r w:rsidRPr="00A34C7E">
                    <w:rPr>
                      <w:rFonts w:ascii="Times New Roman" w:eastAsia="Times New Roman" w:hAnsi="Times New Roman" w:cs="Times New Roman"/>
                      <w:sz w:val="24"/>
                      <w:szCs w:val="24"/>
                    </w:rPr>
                    <w:t>;</w:t>
                  </w:r>
                </w:p>
                <w:p w14:paraId="03F06020"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sz w:val="24"/>
                      <w:szCs w:val="24"/>
                    </w:rPr>
                    <w:t xml:space="preserve">-         </w:t>
                  </w:r>
                  <w:r w:rsidRPr="00A34C7E">
                    <w:rPr>
                      <w:rFonts w:ascii="Times New Roman" w:eastAsia="Times New Roman" w:hAnsi="Times New Roman" w:cs="Times New Roman"/>
                      <w:color w:val="000000"/>
                      <w:sz w:val="24"/>
                      <w:szCs w:val="24"/>
                    </w:rPr>
                    <w:t>Уголовная ответственность за нарушение неприкосновенности частной жизни (в том числе незаконное собирание или распространение сведений о частной жизни лица, составляющего его личную или семейную тайну, без его согласия), неправомерный доступ к охраняемой законом компьютерной информации, неправомерный отказ в предоставлении собранных в установленном порядке документов и сведений (если эти деяния причинили вред правам и законным интересам граждан), совершенные лицом с использованием своего служебного положения наказывается штрафом, либо лишением права занимать определенные должности или заниматься определенной деятельностью, либо арестом в соответствии с УК РФ</w:t>
                  </w:r>
                  <w:r w:rsidRPr="00A34C7E">
                    <w:rPr>
                      <w:rFonts w:ascii="Times New Roman" w:eastAsia="Times New Roman" w:hAnsi="Times New Roman" w:cs="Times New Roman"/>
                      <w:sz w:val="24"/>
                      <w:szCs w:val="24"/>
                    </w:rPr>
                    <w:t>.</w:t>
                  </w:r>
                </w:p>
                <w:p w14:paraId="37A455F6" w14:textId="77777777" w:rsidR="007060EA" w:rsidRPr="00A34C7E" w:rsidRDefault="00AF4471"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7.11</w:t>
                  </w:r>
                  <w:r w:rsidR="007060EA" w:rsidRPr="00A34C7E">
                    <w:rPr>
                      <w:rFonts w:ascii="Times New Roman" w:eastAsia="Times New Roman" w:hAnsi="Times New Roman" w:cs="Times New Roman"/>
                      <w:color w:val="000000"/>
                      <w:sz w:val="24"/>
                      <w:szCs w:val="24"/>
                    </w:rPr>
                    <w:t>. Неправомерность деятельности органов государственной власти и организаций по сбору и использованию персональных данных может быть установлена в судебном порядке.</w:t>
                  </w:r>
                </w:p>
                <w:p w14:paraId="368289E5" w14:textId="77777777" w:rsidR="007060EA" w:rsidRPr="00A34C7E" w:rsidRDefault="007060EA" w:rsidP="00AF4471">
                  <w:pPr>
                    <w:spacing w:after="120" w:line="240" w:lineRule="auto"/>
                    <w:jc w:val="both"/>
                    <w:rPr>
                      <w:rFonts w:ascii="Times New Roman" w:eastAsia="Times New Roman" w:hAnsi="Times New Roman" w:cs="Times New Roman"/>
                      <w:sz w:val="24"/>
                      <w:szCs w:val="24"/>
                    </w:rPr>
                  </w:pPr>
                  <w:r w:rsidRPr="00A34C7E">
                    <w:rPr>
                      <w:rFonts w:ascii="Times New Roman" w:eastAsia="Times New Roman" w:hAnsi="Times New Roman" w:cs="Times New Roman"/>
                      <w:color w:val="000000"/>
                      <w:sz w:val="24"/>
                      <w:szCs w:val="24"/>
                    </w:rPr>
                    <w:t>7.1</w:t>
                  </w:r>
                  <w:r w:rsidR="00AF4471" w:rsidRPr="00A34C7E">
                    <w:rPr>
                      <w:rFonts w:ascii="Times New Roman" w:eastAsia="Times New Roman" w:hAnsi="Times New Roman" w:cs="Times New Roman"/>
                      <w:color w:val="000000"/>
                      <w:sz w:val="24"/>
                      <w:szCs w:val="24"/>
                    </w:rPr>
                    <w:t>2</w:t>
                  </w:r>
                  <w:r w:rsidRPr="00A34C7E">
                    <w:rPr>
                      <w:rFonts w:ascii="Times New Roman" w:eastAsia="Times New Roman" w:hAnsi="Times New Roman" w:cs="Times New Roman"/>
                      <w:color w:val="000000"/>
                      <w:sz w:val="24"/>
                      <w:szCs w:val="24"/>
                    </w:rPr>
                    <w:t>. </w:t>
                  </w:r>
                  <w:r w:rsidR="001A25E0" w:rsidRPr="00A34C7E">
                    <w:rPr>
                      <w:rFonts w:ascii="Times New Roman" w:eastAsia="Times New Roman" w:hAnsi="Times New Roman" w:cs="Times New Roman"/>
                      <w:sz w:val="24"/>
                      <w:szCs w:val="24"/>
                    </w:rPr>
                    <w:t>Автош</w:t>
                  </w:r>
                  <w:r w:rsidR="00AF4471" w:rsidRPr="00A34C7E">
                    <w:rPr>
                      <w:rFonts w:ascii="Times New Roman" w:eastAsia="Times New Roman" w:hAnsi="Times New Roman" w:cs="Times New Roman"/>
                      <w:sz w:val="24"/>
                      <w:szCs w:val="24"/>
                    </w:rPr>
                    <w:t>кола</w:t>
                  </w:r>
                  <w:r w:rsidRPr="00A34C7E">
                    <w:rPr>
                      <w:rFonts w:ascii="Times New Roman" w:eastAsia="Times New Roman" w:hAnsi="Times New Roman" w:cs="Times New Roman"/>
                      <w:sz w:val="24"/>
                      <w:szCs w:val="24"/>
                    </w:rPr>
                    <w:t xml:space="preserve"> обязана сообщить </w:t>
                  </w:r>
                  <w:r w:rsidR="001A25E0" w:rsidRPr="00A34C7E">
                    <w:rPr>
                      <w:rFonts w:ascii="Times New Roman" w:eastAsia="Times New Roman" w:hAnsi="Times New Roman" w:cs="Times New Roman"/>
                      <w:sz w:val="24"/>
                      <w:szCs w:val="24"/>
                    </w:rPr>
                    <w:t xml:space="preserve">обучающимся </w:t>
                  </w:r>
                  <w:r w:rsidRPr="00A34C7E">
                    <w:rPr>
                      <w:rFonts w:ascii="Times New Roman" w:eastAsia="Times New Roman" w:hAnsi="Times New Roman" w:cs="Times New Roman"/>
                      <w:sz w:val="24"/>
                      <w:szCs w:val="24"/>
                    </w:rPr>
                    <w:t xml:space="preserve">о целях, способах и источниках получения персональных данных, а также о характере подлежащих получению персональных данных и возможных последствиях отказа </w:t>
                  </w:r>
                  <w:r w:rsidR="001A25E0" w:rsidRPr="00A34C7E">
                    <w:rPr>
                      <w:rFonts w:ascii="Times New Roman" w:eastAsia="Times New Roman" w:hAnsi="Times New Roman" w:cs="Times New Roman"/>
                      <w:sz w:val="24"/>
                      <w:szCs w:val="24"/>
                    </w:rPr>
                    <w:t>обучающихся</w:t>
                  </w:r>
                  <w:r w:rsidRPr="00A34C7E">
                    <w:rPr>
                      <w:rFonts w:ascii="Times New Roman" w:eastAsia="Times New Roman" w:hAnsi="Times New Roman" w:cs="Times New Roman"/>
                      <w:sz w:val="24"/>
                      <w:szCs w:val="24"/>
                    </w:rPr>
                    <w:t xml:space="preserve"> дать пись</w:t>
                  </w:r>
                  <w:r w:rsidR="00541950" w:rsidRPr="00A34C7E">
                    <w:rPr>
                      <w:rFonts w:ascii="Times New Roman" w:eastAsia="Times New Roman" w:hAnsi="Times New Roman" w:cs="Times New Roman"/>
                      <w:sz w:val="24"/>
                      <w:szCs w:val="24"/>
                    </w:rPr>
                    <w:t>менное согласие на их получение.</w:t>
                  </w:r>
                </w:p>
              </w:tc>
            </w:tr>
          </w:tbl>
          <w:p w14:paraId="5EBF2E5E" w14:textId="77777777" w:rsidR="007060EA" w:rsidRPr="00A34C7E" w:rsidRDefault="007060EA" w:rsidP="007060EA">
            <w:pPr>
              <w:spacing w:after="0" w:line="240" w:lineRule="auto"/>
              <w:rPr>
                <w:rFonts w:ascii="Times New Roman" w:eastAsia="Times New Roman" w:hAnsi="Times New Roman" w:cs="Times New Roman"/>
                <w:sz w:val="24"/>
                <w:szCs w:val="24"/>
              </w:rPr>
            </w:pPr>
          </w:p>
        </w:tc>
      </w:tr>
    </w:tbl>
    <w:p w14:paraId="534F357D" w14:textId="77777777" w:rsidR="00E63662" w:rsidRPr="00A34C7E" w:rsidRDefault="00E63662">
      <w:pPr>
        <w:rPr>
          <w:rFonts w:ascii="Times New Roman" w:hAnsi="Times New Roman" w:cs="Times New Roman"/>
          <w:sz w:val="24"/>
          <w:szCs w:val="24"/>
        </w:rPr>
      </w:pPr>
    </w:p>
    <w:sectPr w:rsidR="00E63662" w:rsidRPr="00A34C7E" w:rsidSect="00A34C7E">
      <w:footerReference w:type="default" r:id="rId6"/>
      <w:pgSz w:w="11906" w:h="16838"/>
      <w:pgMar w:top="426" w:right="850" w:bottom="142"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7A801" w14:textId="77777777" w:rsidR="003C68E8" w:rsidRDefault="003C68E8" w:rsidP="00A34C7E">
      <w:pPr>
        <w:spacing w:after="0" w:line="240" w:lineRule="auto"/>
      </w:pPr>
      <w:r>
        <w:separator/>
      </w:r>
    </w:p>
  </w:endnote>
  <w:endnote w:type="continuationSeparator" w:id="0">
    <w:p w14:paraId="53706154" w14:textId="77777777" w:rsidR="003C68E8" w:rsidRDefault="003C68E8" w:rsidP="00A34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1002AFF" w:usb1="4000ACFF"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5347307"/>
      <w:docPartObj>
        <w:docPartGallery w:val="Page Numbers (Bottom of Page)"/>
        <w:docPartUnique/>
      </w:docPartObj>
    </w:sdtPr>
    <w:sdtContent>
      <w:p w14:paraId="1AB7799A" w14:textId="7E11957F" w:rsidR="00A34C7E" w:rsidRDefault="00A34C7E">
        <w:pPr>
          <w:pStyle w:val="a9"/>
          <w:jc w:val="center"/>
        </w:pPr>
        <w:r>
          <w:fldChar w:fldCharType="begin"/>
        </w:r>
        <w:r>
          <w:instrText>PAGE   \* MERGEFORMAT</w:instrText>
        </w:r>
        <w:r>
          <w:fldChar w:fldCharType="separate"/>
        </w:r>
        <w:r>
          <w:t>2</w:t>
        </w:r>
        <w:r>
          <w:fldChar w:fldCharType="end"/>
        </w:r>
      </w:p>
    </w:sdtContent>
  </w:sdt>
  <w:p w14:paraId="204A0D9F" w14:textId="77777777" w:rsidR="00A34C7E" w:rsidRDefault="00A34C7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C0158" w14:textId="77777777" w:rsidR="003C68E8" w:rsidRDefault="003C68E8" w:rsidP="00A34C7E">
      <w:pPr>
        <w:spacing w:after="0" w:line="240" w:lineRule="auto"/>
      </w:pPr>
      <w:r>
        <w:separator/>
      </w:r>
    </w:p>
  </w:footnote>
  <w:footnote w:type="continuationSeparator" w:id="0">
    <w:p w14:paraId="7AA9C4CC" w14:textId="77777777" w:rsidR="003C68E8" w:rsidRDefault="003C68E8" w:rsidP="00A34C7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0EA"/>
    <w:rsid w:val="00013BFA"/>
    <w:rsid w:val="000411AC"/>
    <w:rsid w:val="00070D31"/>
    <w:rsid w:val="00080220"/>
    <w:rsid w:val="000C50BB"/>
    <w:rsid w:val="00103544"/>
    <w:rsid w:val="00185BDD"/>
    <w:rsid w:val="001A25E0"/>
    <w:rsid w:val="002079EF"/>
    <w:rsid w:val="00225A51"/>
    <w:rsid w:val="00346C72"/>
    <w:rsid w:val="003C68E8"/>
    <w:rsid w:val="00490DB0"/>
    <w:rsid w:val="004C3CAC"/>
    <w:rsid w:val="00541950"/>
    <w:rsid w:val="007060EA"/>
    <w:rsid w:val="00762B52"/>
    <w:rsid w:val="00785429"/>
    <w:rsid w:val="00893CFE"/>
    <w:rsid w:val="008A1B07"/>
    <w:rsid w:val="008F3DFB"/>
    <w:rsid w:val="00914FD1"/>
    <w:rsid w:val="00A34C7E"/>
    <w:rsid w:val="00A52320"/>
    <w:rsid w:val="00A96E6F"/>
    <w:rsid w:val="00AF4471"/>
    <w:rsid w:val="00B83489"/>
    <w:rsid w:val="00CB6176"/>
    <w:rsid w:val="00D069B8"/>
    <w:rsid w:val="00DC7CE3"/>
    <w:rsid w:val="00E63662"/>
    <w:rsid w:val="00F92F38"/>
    <w:rsid w:val="00FB6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C97EC"/>
  <w15:docId w15:val="{89467AA4-4B81-4EB3-8849-1FFD4706C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7060E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60EA"/>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7060E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7060EA"/>
    <w:rPr>
      <w:b/>
      <w:bCs/>
    </w:rPr>
  </w:style>
  <w:style w:type="character" w:styleId="a5">
    <w:name w:val="Emphasis"/>
    <w:basedOn w:val="a0"/>
    <w:uiPriority w:val="20"/>
    <w:qFormat/>
    <w:rsid w:val="007060EA"/>
    <w:rPr>
      <w:i/>
      <w:iCs/>
    </w:rPr>
  </w:style>
  <w:style w:type="table" w:styleId="a6">
    <w:name w:val="Table Grid"/>
    <w:basedOn w:val="a1"/>
    <w:uiPriority w:val="59"/>
    <w:rsid w:val="00103544"/>
    <w:pPr>
      <w:spacing w:after="0" w:line="240" w:lineRule="auto"/>
    </w:pPr>
    <w:rPr>
      <w:rFonts w:eastAsiaTheme="minorHAns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A34C7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34C7E"/>
  </w:style>
  <w:style w:type="paragraph" w:styleId="a9">
    <w:name w:val="footer"/>
    <w:basedOn w:val="a"/>
    <w:link w:val="aa"/>
    <w:uiPriority w:val="99"/>
    <w:unhideWhenUsed/>
    <w:rsid w:val="00A34C7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34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6047">
      <w:bodyDiv w:val="1"/>
      <w:marLeft w:val="0"/>
      <w:marRight w:val="0"/>
      <w:marTop w:val="0"/>
      <w:marBottom w:val="0"/>
      <w:divBdr>
        <w:top w:val="none" w:sz="0" w:space="0" w:color="auto"/>
        <w:left w:val="none" w:sz="0" w:space="0" w:color="auto"/>
        <w:bottom w:val="none" w:sz="0" w:space="0" w:color="auto"/>
        <w:right w:val="none" w:sz="0" w:space="0" w:color="auto"/>
      </w:divBdr>
    </w:div>
    <w:div w:id="558903088">
      <w:bodyDiv w:val="1"/>
      <w:marLeft w:val="0"/>
      <w:marRight w:val="0"/>
      <w:marTop w:val="0"/>
      <w:marBottom w:val="0"/>
      <w:divBdr>
        <w:top w:val="none" w:sz="0" w:space="0" w:color="auto"/>
        <w:left w:val="none" w:sz="0" w:space="0" w:color="auto"/>
        <w:bottom w:val="none" w:sz="0" w:space="0" w:color="auto"/>
        <w:right w:val="none" w:sz="0" w:space="0" w:color="auto"/>
      </w:divBdr>
    </w:div>
    <w:div w:id="1135215307">
      <w:bodyDiv w:val="1"/>
      <w:marLeft w:val="0"/>
      <w:marRight w:val="0"/>
      <w:marTop w:val="0"/>
      <w:marBottom w:val="0"/>
      <w:divBdr>
        <w:top w:val="none" w:sz="0" w:space="0" w:color="auto"/>
        <w:left w:val="none" w:sz="0" w:space="0" w:color="auto"/>
        <w:bottom w:val="none" w:sz="0" w:space="0" w:color="auto"/>
        <w:right w:val="none" w:sz="0" w:space="0" w:color="auto"/>
      </w:divBdr>
    </w:div>
    <w:div w:id="1202280277">
      <w:bodyDiv w:val="1"/>
      <w:marLeft w:val="0"/>
      <w:marRight w:val="0"/>
      <w:marTop w:val="0"/>
      <w:marBottom w:val="0"/>
      <w:divBdr>
        <w:top w:val="none" w:sz="0" w:space="0" w:color="auto"/>
        <w:left w:val="none" w:sz="0" w:space="0" w:color="auto"/>
        <w:bottom w:val="none" w:sz="0" w:space="0" w:color="auto"/>
        <w:right w:val="none" w:sz="0" w:space="0" w:color="auto"/>
      </w:divBdr>
    </w:div>
    <w:div w:id="1283265894">
      <w:bodyDiv w:val="1"/>
      <w:marLeft w:val="0"/>
      <w:marRight w:val="0"/>
      <w:marTop w:val="0"/>
      <w:marBottom w:val="0"/>
      <w:divBdr>
        <w:top w:val="none" w:sz="0" w:space="0" w:color="auto"/>
        <w:left w:val="none" w:sz="0" w:space="0" w:color="auto"/>
        <w:bottom w:val="none" w:sz="0" w:space="0" w:color="auto"/>
        <w:right w:val="none" w:sz="0" w:space="0" w:color="auto"/>
      </w:divBdr>
      <w:divsChild>
        <w:div w:id="981689159">
          <w:marLeft w:val="0"/>
          <w:marRight w:val="0"/>
          <w:marTop w:val="0"/>
          <w:marBottom w:val="0"/>
          <w:divBdr>
            <w:top w:val="none" w:sz="0" w:space="0" w:color="auto"/>
            <w:left w:val="none" w:sz="0" w:space="0" w:color="auto"/>
            <w:bottom w:val="none" w:sz="0" w:space="0" w:color="auto"/>
            <w:right w:val="none" w:sz="0" w:space="0" w:color="auto"/>
          </w:divBdr>
          <w:divsChild>
            <w:div w:id="528876268">
              <w:marLeft w:val="0"/>
              <w:marRight w:val="0"/>
              <w:marTop w:val="0"/>
              <w:marBottom w:val="120"/>
              <w:divBdr>
                <w:top w:val="none" w:sz="0" w:space="0" w:color="auto"/>
                <w:left w:val="none" w:sz="0" w:space="0" w:color="auto"/>
                <w:bottom w:val="none" w:sz="0" w:space="0" w:color="auto"/>
                <w:right w:val="none" w:sz="0" w:space="0" w:color="auto"/>
              </w:divBdr>
            </w:div>
            <w:div w:id="734090079">
              <w:marLeft w:val="0"/>
              <w:marRight w:val="0"/>
              <w:marTop w:val="0"/>
              <w:marBottom w:val="120"/>
              <w:divBdr>
                <w:top w:val="none" w:sz="0" w:space="0" w:color="auto"/>
                <w:left w:val="none" w:sz="0" w:space="0" w:color="auto"/>
                <w:bottom w:val="none" w:sz="0" w:space="0" w:color="auto"/>
                <w:right w:val="none" w:sz="0" w:space="0" w:color="auto"/>
              </w:divBdr>
            </w:div>
            <w:div w:id="294792957">
              <w:marLeft w:val="567"/>
              <w:marRight w:val="0"/>
              <w:marTop w:val="0"/>
              <w:marBottom w:val="120"/>
              <w:divBdr>
                <w:top w:val="none" w:sz="0" w:space="0" w:color="auto"/>
                <w:left w:val="none" w:sz="0" w:space="0" w:color="auto"/>
                <w:bottom w:val="none" w:sz="0" w:space="0" w:color="auto"/>
                <w:right w:val="none" w:sz="0" w:space="0" w:color="auto"/>
              </w:divBdr>
            </w:div>
            <w:div w:id="1088428846">
              <w:marLeft w:val="567"/>
              <w:marRight w:val="0"/>
              <w:marTop w:val="0"/>
              <w:marBottom w:val="120"/>
              <w:divBdr>
                <w:top w:val="none" w:sz="0" w:space="0" w:color="auto"/>
                <w:left w:val="none" w:sz="0" w:space="0" w:color="auto"/>
                <w:bottom w:val="none" w:sz="0" w:space="0" w:color="auto"/>
                <w:right w:val="none" w:sz="0" w:space="0" w:color="auto"/>
              </w:divBdr>
            </w:div>
            <w:div w:id="1065565152">
              <w:marLeft w:val="567"/>
              <w:marRight w:val="0"/>
              <w:marTop w:val="0"/>
              <w:marBottom w:val="120"/>
              <w:divBdr>
                <w:top w:val="none" w:sz="0" w:space="0" w:color="auto"/>
                <w:left w:val="none" w:sz="0" w:space="0" w:color="auto"/>
                <w:bottom w:val="none" w:sz="0" w:space="0" w:color="auto"/>
                <w:right w:val="none" w:sz="0" w:space="0" w:color="auto"/>
              </w:divBdr>
            </w:div>
            <w:div w:id="220943474">
              <w:marLeft w:val="0"/>
              <w:marRight w:val="0"/>
              <w:marTop w:val="0"/>
              <w:marBottom w:val="120"/>
              <w:divBdr>
                <w:top w:val="none" w:sz="0" w:space="0" w:color="auto"/>
                <w:left w:val="none" w:sz="0" w:space="0" w:color="auto"/>
                <w:bottom w:val="none" w:sz="0" w:space="0" w:color="auto"/>
                <w:right w:val="none" w:sz="0" w:space="0" w:color="auto"/>
              </w:divBdr>
            </w:div>
            <w:div w:id="673803186">
              <w:marLeft w:val="0"/>
              <w:marRight w:val="0"/>
              <w:marTop w:val="0"/>
              <w:marBottom w:val="120"/>
              <w:divBdr>
                <w:top w:val="none" w:sz="0" w:space="0" w:color="auto"/>
                <w:left w:val="none" w:sz="0" w:space="0" w:color="auto"/>
                <w:bottom w:val="none" w:sz="0" w:space="0" w:color="auto"/>
                <w:right w:val="none" w:sz="0" w:space="0" w:color="auto"/>
              </w:divBdr>
              <w:divsChild>
                <w:div w:id="1254126477">
                  <w:marLeft w:val="567"/>
                  <w:marRight w:val="0"/>
                  <w:marTop w:val="0"/>
                  <w:marBottom w:val="120"/>
                  <w:divBdr>
                    <w:top w:val="none" w:sz="0" w:space="0" w:color="auto"/>
                    <w:left w:val="none" w:sz="0" w:space="0" w:color="auto"/>
                    <w:bottom w:val="none" w:sz="0" w:space="0" w:color="auto"/>
                    <w:right w:val="none" w:sz="0" w:space="0" w:color="auto"/>
                  </w:divBdr>
                </w:div>
                <w:div w:id="129783496">
                  <w:marLeft w:val="567"/>
                  <w:marRight w:val="0"/>
                  <w:marTop w:val="0"/>
                  <w:marBottom w:val="120"/>
                  <w:divBdr>
                    <w:top w:val="none" w:sz="0" w:space="0" w:color="auto"/>
                    <w:left w:val="none" w:sz="0" w:space="0" w:color="auto"/>
                    <w:bottom w:val="none" w:sz="0" w:space="0" w:color="auto"/>
                    <w:right w:val="none" w:sz="0" w:space="0" w:color="auto"/>
                  </w:divBdr>
                </w:div>
                <w:div w:id="1742097423">
                  <w:marLeft w:val="1134"/>
                  <w:marRight w:val="0"/>
                  <w:marTop w:val="0"/>
                  <w:marBottom w:val="120"/>
                  <w:divBdr>
                    <w:top w:val="none" w:sz="0" w:space="0" w:color="auto"/>
                    <w:left w:val="none" w:sz="0" w:space="0" w:color="auto"/>
                    <w:bottom w:val="none" w:sz="0" w:space="0" w:color="auto"/>
                    <w:right w:val="none" w:sz="0" w:space="0" w:color="auto"/>
                  </w:divBdr>
                </w:div>
                <w:div w:id="1906259437">
                  <w:marLeft w:val="1134"/>
                  <w:marRight w:val="0"/>
                  <w:marTop w:val="0"/>
                  <w:marBottom w:val="120"/>
                  <w:divBdr>
                    <w:top w:val="none" w:sz="0" w:space="0" w:color="auto"/>
                    <w:left w:val="none" w:sz="0" w:space="0" w:color="auto"/>
                    <w:bottom w:val="none" w:sz="0" w:space="0" w:color="auto"/>
                    <w:right w:val="none" w:sz="0" w:space="0" w:color="auto"/>
                  </w:divBdr>
                </w:div>
                <w:div w:id="1543208355">
                  <w:marLeft w:val="1134"/>
                  <w:marRight w:val="0"/>
                  <w:marTop w:val="0"/>
                  <w:marBottom w:val="120"/>
                  <w:divBdr>
                    <w:top w:val="none" w:sz="0" w:space="0" w:color="auto"/>
                    <w:left w:val="none" w:sz="0" w:space="0" w:color="auto"/>
                    <w:bottom w:val="none" w:sz="0" w:space="0" w:color="auto"/>
                    <w:right w:val="none" w:sz="0" w:space="0" w:color="auto"/>
                  </w:divBdr>
                </w:div>
                <w:div w:id="108202135">
                  <w:marLeft w:val="1134"/>
                  <w:marRight w:val="0"/>
                  <w:marTop w:val="0"/>
                  <w:marBottom w:val="120"/>
                  <w:divBdr>
                    <w:top w:val="none" w:sz="0" w:space="0" w:color="auto"/>
                    <w:left w:val="none" w:sz="0" w:space="0" w:color="auto"/>
                    <w:bottom w:val="none" w:sz="0" w:space="0" w:color="auto"/>
                    <w:right w:val="none" w:sz="0" w:space="0" w:color="auto"/>
                  </w:divBdr>
                </w:div>
                <w:div w:id="519587342">
                  <w:marLeft w:val="1134"/>
                  <w:marRight w:val="0"/>
                  <w:marTop w:val="0"/>
                  <w:marBottom w:val="120"/>
                  <w:divBdr>
                    <w:top w:val="none" w:sz="0" w:space="0" w:color="auto"/>
                    <w:left w:val="none" w:sz="0" w:space="0" w:color="auto"/>
                    <w:bottom w:val="none" w:sz="0" w:space="0" w:color="auto"/>
                    <w:right w:val="none" w:sz="0" w:space="0" w:color="auto"/>
                  </w:divBdr>
                </w:div>
                <w:div w:id="370152186">
                  <w:marLeft w:val="1134"/>
                  <w:marRight w:val="0"/>
                  <w:marTop w:val="0"/>
                  <w:marBottom w:val="120"/>
                  <w:divBdr>
                    <w:top w:val="none" w:sz="0" w:space="0" w:color="auto"/>
                    <w:left w:val="none" w:sz="0" w:space="0" w:color="auto"/>
                    <w:bottom w:val="none" w:sz="0" w:space="0" w:color="auto"/>
                    <w:right w:val="none" w:sz="0" w:space="0" w:color="auto"/>
                  </w:divBdr>
                </w:div>
                <w:div w:id="554123426">
                  <w:marLeft w:val="567"/>
                  <w:marRight w:val="0"/>
                  <w:marTop w:val="0"/>
                  <w:marBottom w:val="120"/>
                  <w:divBdr>
                    <w:top w:val="none" w:sz="0" w:space="0" w:color="auto"/>
                    <w:left w:val="none" w:sz="0" w:space="0" w:color="auto"/>
                    <w:bottom w:val="none" w:sz="0" w:space="0" w:color="auto"/>
                    <w:right w:val="none" w:sz="0" w:space="0" w:color="auto"/>
                  </w:divBdr>
                </w:div>
                <w:div w:id="673411238">
                  <w:marLeft w:val="567"/>
                  <w:marRight w:val="0"/>
                  <w:marTop w:val="0"/>
                  <w:marBottom w:val="120"/>
                  <w:divBdr>
                    <w:top w:val="none" w:sz="0" w:space="0" w:color="auto"/>
                    <w:left w:val="none" w:sz="0" w:space="0" w:color="auto"/>
                    <w:bottom w:val="none" w:sz="0" w:space="0" w:color="auto"/>
                    <w:right w:val="none" w:sz="0" w:space="0" w:color="auto"/>
                  </w:divBdr>
                </w:div>
                <w:div w:id="810833212">
                  <w:marLeft w:val="0"/>
                  <w:marRight w:val="0"/>
                  <w:marTop w:val="0"/>
                  <w:marBottom w:val="120"/>
                  <w:divBdr>
                    <w:top w:val="none" w:sz="0" w:space="0" w:color="auto"/>
                    <w:left w:val="none" w:sz="0" w:space="0" w:color="auto"/>
                    <w:bottom w:val="none" w:sz="0" w:space="0" w:color="auto"/>
                    <w:right w:val="none" w:sz="0" w:space="0" w:color="auto"/>
                  </w:divBdr>
                </w:div>
                <w:div w:id="1865174302">
                  <w:marLeft w:val="567"/>
                  <w:marRight w:val="0"/>
                  <w:marTop w:val="0"/>
                  <w:marBottom w:val="120"/>
                  <w:divBdr>
                    <w:top w:val="none" w:sz="0" w:space="0" w:color="auto"/>
                    <w:left w:val="none" w:sz="0" w:space="0" w:color="auto"/>
                    <w:bottom w:val="none" w:sz="0" w:space="0" w:color="auto"/>
                    <w:right w:val="none" w:sz="0" w:space="0" w:color="auto"/>
                  </w:divBdr>
                </w:div>
                <w:div w:id="115220410">
                  <w:marLeft w:val="567"/>
                  <w:marRight w:val="0"/>
                  <w:marTop w:val="0"/>
                  <w:marBottom w:val="120"/>
                  <w:divBdr>
                    <w:top w:val="none" w:sz="0" w:space="0" w:color="auto"/>
                    <w:left w:val="none" w:sz="0" w:space="0" w:color="auto"/>
                    <w:bottom w:val="none" w:sz="0" w:space="0" w:color="auto"/>
                    <w:right w:val="none" w:sz="0" w:space="0" w:color="auto"/>
                  </w:divBdr>
                </w:div>
                <w:div w:id="1069352792">
                  <w:marLeft w:val="964"/>
                  <w:marRight w:val="0"/>
                  <w:marTop w:val="0"/>
                  <w:marBottom w:val="120"/>
                  <w:divBdr>
                    <w:top w:val="none" w:sz="0" w:space="0" w:color="auto"/>
                    <w:left w:val="none" w:sz="0" w:space="0" w:color="auto"/>
                    <w:bottom w:val="none" w:sz="0" w:space="0" w:color="auto"/>
                    <w:right w:val="none" w:sz="0" w:space="0" w:color="auto"/>
                  </w:divBdr>
                </w:div>
                <w:div w:id="906040682">
                  <w:marLeft w:val="964"/>
                  <w:marRight w:val="0"/>
                  <w:marTop w:val="0"/>
                  <w:marBottom w:val="120"/>
                  <w:divBdr>
                    <w:top w:val="none" w:sz="0" w:space="0" w:color="auto"/>
                    <w:left w:val="none" w:sz="0" w:space="0" w:color="auto"/>
                    <w:bottom w:val="none" w:sz="0" w:space="0" w:color="auto"/>
                    <w:right w:val="none" w:sz="0" w:space="0" w:color="auto"/>
                  </w:divBdr>
                </w:div>
                <w:div w:id="313802626">
                  <w:marLeft w:val="964"/>
                  <w:marRight w:val="0"/>
                  <w:marTop w:val="0"/>
                  <w:marBottom w:val="120"/>
                  <w:divBdr>
                    <w:top w:val="none" w:sz="0" w:space="0" w:color="auto"/>
                    <w:left w:val="none" w:sz="0" w:space="0" w:color="auto"/>
                    <w:bottom w:val="none" w:sz="0" w:space="0" w:color="auto"/>
                    <w:right w:val="none" w:sz="0" w:space="0" w:color="auto"/>
                  </w:divBdr>
                </w:div>
                <w:div w:id="1726372529">
                  <w:marLeft w:val="964"/>
                  <w:marRight w:val="0"/>
                  <w:marTop w:val="0"/>
                  <w:marBottom w:val="120"/>
                  <w:divBdr>
                    <w:top w:val="none" w:sz="0" w:space="0" w:color="auto"/>
                    <w:left w:val="none" w:sz="0" w:space="0" w:color="auto"/>
                    <w:bottom w:val="none" w:sz="0" w:space="0" w:color="auto"/>
                    <w:right w:val="none" w:sz="0" w:space="0" w:color="auto"/>
                  </w:divBdr>
                </w:div>
                <w:div w:id="1757094294">
                  <w:marLeft w:val="964"/>
                  <w:marRight w:val="0"/>
                  <w:marTop w:val="0"/>
                  <w:marBottom w:val="120"/>
                  <w:divBdr>
                    <w:top w:val="none" w:sz="0" w:space="0" w:color="auto"/>
                    <w:left w:val="none" w:sz="0" w:space="0" w:color="auto"/>
                    <w:bottom w:val="none" w:sz="0" w:space="0" w:color="auto"/>
                    <w:right w:val="none" w:sz="0" w:space="0" w:color="auto"/>
                  </w:divBdr>
                </w:div>
                <w:div w:id="435906887">
                  <w:marLeft w:val="964"/>
                  <w:marRight w:val="0"/>
                  <w:marTop w:val="0"/>
                  <w:marBottom w:val="120"/>
                  <w:divBdr>
                    <w:top w:val="none" w:sz="0" w:space="0" w:color="auto"/>
                    <w:left w:val="none" w:sz="0" w:space="0" w:color="auto"/>
                    <w:bottom w:val="none" w:sz="0" w:space="0" w:color="auto"/>
                    <w:right w:val="none" w:sz="0" w:space="0" w:color="auto"/>
                  </w:divBdr>
                </w:div>
                <w:div w:id="1872062988">
                  <w:marLeft w:val="567"/>
                  <w:marRight w:val="0"/>
                  <w:marTop w:val="0"/>
                  <w:marBottom w:val="120"/>
                  <w:divBdr>
                    <w:top w:val="none" w:sz="0" w:space="0" w:color="auto"/>
                    <w:left w:val="none" w:sz="0" w:space="0" w:color="auto"/>
                    <w:bottom w:val="none" w:sz="0" w:space="0" w:color="auto"/>
                    <w:right w:val="none" w:sz="0" w:space="0" w:color="auto"/>
                  </w:divBdr>
                </w:div>
                <w:div w:id="1899243485">
                  <w:marLeft w:val="567"/>
                  <w:marRight w:val="0"/>
                  <w:marTop w:val="0"/>
                  <w:marBottom w:val="120"/>
                  <w:divBdr>
                    <w:top w:val="none" w:sz="0" w:space="0" w:color="auto"/>
                    <w:left w:val="none" w:sz="0" w:space="0" w:color="auto"/>
                    <w:bottom w:val="none" w:sz="0" w:space="0" w:color="auto"/>
                    <w:right w:val="none" w:sz="0" w:space="0" w:color="auto"/>
                  </w:divBdr>
                </w:div>
                <w:div w:id="1278680292">
                  <w:marLeft w:val="567"/>
                  <w:marRight w:val="0"/>
                  <w:marTop w:val="0"/>
                  <w:marBottom w:val="120"/>
                  <w:divBdr>
                    <w:top w:val="none" w:sz="0" w:space="0" w:color="auto"/>
                    <w:left w:val="none" w:sz="0" w:space="0" w:color="auto"/>
                    <w:bottom w:val="none" w:sz="0" w:space="0" w:color="auto"/>
                    <w:right w:val="none" w:sz="0" w:space="0" w:color="auto"/>
                  </w:divBdr>
                </w:div>
                <w:div w:id="1807968965">
                  <w:marLeft w:val="964"/>
                  <w:marRight w:val="0"/>
                  <w:marTop w:val="0"/>
                  <w:marBottom w:val="120"/>
                  <w:divBdr>
                    <w:top w:val="none" w:sz="0" w:space="0" w:color="auto"/>
                    <w:left w:val="none" w:sz="0" w:space="0" w:color="auto"/>
                    <w:bottom w:val="none" w:sz="0" w:space="0" w:color="auto"/>
                    <w:right w:val="none" w:sz="0" w:space="0" w:color="auto"/>
                  </w:divBdr>
                </w:div>
                <w:div w:id="1068191928">
                  <w:marLeft w:val="1440"/>
                  <w:marRight w:val="0"/>
                  <w:marTop w:val="0"/>
                  <w:marBottom w:val="120"/>
                  <w:divBdr>
                    <w:top w:val="none" w:sz="0" w:space="0" w:color="auto"/>
                    <w:left w:val="none" w:sz="0" w:space="0" w:color="auto"/>
                    <w:bottom w:val="none" w:sz="0" w:space="0" w:color="auto"/>
                    <w:right w:val="none" w:sz="0" w:space="0" w:color="auto"/>
                  </w:divBdr>
                </w:div>
                <w:div w:id="1432122022">
                  <w:marLeft w:val="1440"/>
                  <w:marRight w:val="0"/>
                  <w:marTop w:val="0"/>
                  <w:marBottom w:val="120"/>
                  <w:divBdr>
                    <w:top w:val="none" w:sz="0" w:space="0" w:color="auto"/>
                    <w:left w:val="none" w:sz="0" w:space="0" w:color="auto"/>
                    <w:bottom w:val="none" w:sz="0" w:space="0" w:color="auto"/>
                    <w:right w:val="none" w:sz="0" w:space="0" w:color="auto"/>
                  </w:divBdr>
                </w:div>
                <w:div w:id="1797941849">
                  <w:marLeft w:val="1440"/>
                  <w:marRight w:val="0"/>
                  <w:marTop w:val="0"/>
                  <w:marBottom w:val="120"/>
                  <w:divBdr>
                    <w:top w:val="none" w:sz="0" w:space="0" w:color="auto"/>
                    <w:left w:val="none" w:sz="0" w:space="0" w:color="auto"/>
                    <w:bottom w:val="none" w:sz="0" w:space="0" w:color="auto"/>
                    <w:right w:val="none" w:sz="0" w:space="0" w:color="auto"/>
                  </w:divBdr>
                </w:div>
                <w:div w:id="281501692">
                  <w:marLeft w:val="1440"/>
                  <w:marRight w:val="0"/>
                  <w:marTop w:val="0"/>
                  <w:marBottom w:val="120"/>
                  <w:divBdr>
                    <w:top w:val="none" w:sz="0" w:space="0" w:color="auto"/>
                    <w:left w:val="none" w:sz="0" w:space="0" w:color="auto"/>
                    <w:bottom w:val="none" w:sz="0" w:space="0" w:color="auto"/>
                    <w:right w:val="none" w:sz="0" w:space="0" w:color="auto"/>
                  </w:divBdr>
                </w:div>
                <w:div w:id="1598517370">
                  <w:marLeft w:val="964"/>
                  <w:marRight w:val="0"/>
                  <w:marTop w:val="0"/>
                  <w:marBottom w:val="120"/>
                  <w:divBdr>
                    <w:top w:val="none" w:sz="0" w:space="0" w:color="auto"/>
                    <w:left w:val="none" w:sz="0" w:space="0" w:color="auto"/>
                    <w:bottom w:val="none" w:sz="0" w:space="0" w:color="auto"/>
                    <w:right w:val="none" w:sz="0" w:space="0" w:color="auto"/>
                  </w:divBdr>
                </w:div>
                <w:div w:id="650602677">
                  <w:marLeft w:val="964"/>
                  <w:marRight w:val="0"/>
                  <w:marTop w:val="0"/>
                  <w:marBottom w:val="120"/>
                  <w:divBdr>
                    <w:top w:val="none" w:sz="0" w:space="0" w:color="auto"/>
                    <w:left w:val="none" w:sz="0" w:space="0" w:color="auto"/>
                    <w:bottom w:val="none" w:sz="0" w:space="0" w:color="auto"/>
                    <w:right w:val="none" w:sz="0" w:space="0" w:color="auto"/>
                  </w:divBdr>
                </w:div>
                <w:div w:id="257762985">
                  <w:marLeft w:val="567"/>
                  <w:marRight w:val="0"/>
                  <w:marTop w:val="0"/>
                  <w:marBottom w:val="120"/>
                  <w:divBdr>
                    <w:top w:val="none" w:sz="0" w:space="0" w:color="auto"/>
                    <w:left w:val="none" w:sz="0" w:space="0" w:color="auto"/>
                    <w:bottom w:val="none" w:sz="0" w:space="0" w:color="auto"/>
                    <w:right w:val="none" w:sz="0" w:space="0" w:color="auto"/>
                  </w:divBdr>
                </w:div>
                <w:div w:id="580456114">
                  <w:marLeft w:val="567"/>
                  <w:marRight w:val="0"/>
                  <w:marTop w:val="0"/>
                  <w:marBottom w:val="120"/>
                  <w:divBdr>
                    <w:top w:val="none" w:sz="0" w:space="0" w:color="auto"/>
                    <w:left w:val="none" w:sz="0" w:space="0" w:color="auto"/>
                    <w:bottom w:val="none" w:sz="0" w:space="0" w:color="auto"/>
                    <w:right w:val="none" w:sz="0" w:space="0" w:color="auto"/>
                  </w:divBdr>
                </w:div>
                <w:div w:id="1518497737">
                  <w:marLeft w:val="567"/>
                  <w:marRight w:val="0"/>
                  <w:marTop w:val="0"/>
                  <w:marBottom w:val="120"/>
                  <w:divBdr>
                    <w:top w:val="none" w:sz="0" w:space="0" w:color="auto"/>
                    <w:left w:val="none" w:sz="0" w:space="0" w:color="auto"/>
                    <w:bottom w:val="none" w:sz="0" w:space="0" w:color="auto"/>
                    <w:right w:val="none" w:sz="0" w:space="0" w:color="auto"/>
                  </w:divBdr>
                </w:div>
                <w:div w:id="220941085">
                  <w:marLeft w:val="567"/>
                  <w:marRight w:val="0"/>
                  <w:marTop w:val="0"/>
                  <w:marBottom w:val="120"/>
                  <w:divBdr>
                    <w:top w:val="none" w:sz="0" w:space="0" w:color="auto"/>
                    <w:left w:val="none" w:sz="0" w:space="0" w:color="auto"/>
                    <w:bottom w:val="none" w:sz="0" w:space="0" w:color="auto"/>
                    <w:right w:val="none" w:sz="0" w:space="0" w:color="auto"/>
                  </w:divBdr>
                </w:div>
                <w:div w:id="908616534">
                  <w:marLeft w:val="567"/>
                  <w:marRight w:val="0"/>
                  <w:marTop w:val="0"/>
                  <w:marBottom w:val="120"/>
                  <w:divBdr>
                    <w:top w:val="none" w:sz="0" w:space="0" w:color="auto"/>
                    <w:left w:val="none" w:sz="0" w:space="0" w:color="auto"/>
                    <w:bottom w:val="none" w:sz="0" w:space="0" w:color="auto"/>
                    <w:right w:val="none" w:sz="0" w:space="0" w:color="auto"/>
                  </w:divBdr>
                </w:div>
                <w:div w:id="277026508">
                  <w:marLeft w:val="0"/>
                  <w:marRight w:val="0"/>
                  <w:marTop w:val="0"/>
                  <w:marBottom w:val="120"/>
                  <w:divBdr>
                    <w:top w:val="none" w:sz="0" w:space="0" w:color="auto"/>
                    <w:left w:val="none" w:sz="0" w:space="0" w:color="auto"/>
                    <w:bottom w:val="none" w:sz="0" w:space="0" w:color="auto"/>
                    <w:right w:val="none" w:sz="0" w:space="0" w:color="auto"/>
                  </w:divBdr>
                </w:div>
                <w:div w:id="592516903">
                  <w:marLeft w:val="0"/>
                  <w:marRight w:val="0"/>
                  <w:marTop w:val="0"/>
                  <w:marBottom w:val="120"/>
                  <w:divBdr>
                    <w:top w:val="none" w:sz="0" w:space="0" w:color="auto"/>
                    <w:left w:val="none" w:sz="0" w:space="0" w:color="auto"/>
                    <w:bottom w:val="none" w:sz="0" w:space="0" w:color="auto"/>
                    <w:right w:val="none" w:sz="0" w:space="0" w:color="auto"/>
                  </w:divBdr>
                </w:div>
                <w:div w:id="1326009975">
                  <w:marLeft w:val="0"/>
                  <w:marRight w:val="0"/>
                  <w:marTop w:val="0"/>
                  <w:marBottom w:val="120"/>
                  <w:divBdr>
                    <w:top w:val="none" w:sz="0" w:space="0" w:color="auto"/>
                    <w:left w:val="none" w:sz="0" w:space="0" w:color="auto"/>
                    <w:bottom w:val="none" w:sz="0" w:space="0" w:color="auto"/>
                    <w:right w:val="none" w:sz="0" w:space="0" w:color="auto"/>
                  </w:divBdr>
                </w:div>
                <w:div w:id="1175001338">
                  <w:marLeft w:val="0"/>
                  <w:marRight w:val="0"/>
                  <w:marTop w:val="0"/>
                  <w:marBottom w:val="120"/>
                  <w:divBdr>
                    <w:top w:val="none" w:sz="0" w:space="0" w:color="auto"/>
                    <w:left w:val="none" w:sz="0" w:space="0" w:color="auto"/>
                    <w:bottom w:val="none" w:sz="0" w:space="0" w:color="auto"/>
                    <w:right w:val="none" w:sz="0" w:space="0" w:color="auto"/>
                  </w:divBdr>
                </w:div>
                <w:div w:id="928198471">
                  <w:marLeft w:val="567"/>
                  <w:marRight w:val="0"/>
                  <w:marTop w:val="0"/>
                  <w:marBottom w:val="120"/>
                  <w:divBdr>
                    <w:top w:val="none" w:sz="0" w:space="0" w:color="auto"/>
                    <w:left w:val="none" w:sz="0" w:space="0" w:color="auto"/>
                    <w:bottom w:val="none" w:sz="0" w:space="0" w:color="auto"/>
                    <w:right w:val="none" w:sz="0" w:space="0" w:color="auto"/>
                  </w:divBdr>
                </w:div>
                <w:div w:id="1479685901">
                  <w:marLeft w:val="567"/>
                  <w:marRight w:val="0"/>
                  <w:marTop w:val="0"/>
                  <w:marBottom w:val="120"/>
                  <w:divBdr>
                    <w:top w:val="none" w:sz="0" w:space="0" w:color="auto"/>
                    <w:left w:val="none" w:sz="0" w:space="0" w:color="auto"/>
                    <w:bottom w:val="none" w:sz="0" w:space="0" w:color="auto"/>
                    <w:right w:val="none" w:sz="0" w:space="0" w:color="auto"/>
                  </w:divBdr>
                </w:div>
                <w:div w:id="2016109257">
                  <w:marLeft w:val="964"/>
                  <w:marRight w:val="0"/>
                  <w:marTop w:val="0"/>
                  <w:marBottom w:val="120"/>
                  <w:divBdr>
                    <w:top w:val="none" w:sz="0" w:space="0" w:color="auto"/>
                    <w:left w:val="none" w:sz="0" w:space="0" w:color="auto"/>
                    <w:bottom w:val="none" w:sz="0" w:space="0" w:color="auto"/>
                    <w:right w:val="none" w:sz="0" w:space="0" w:color="auto"/>
                  </w:divBdr>
                </w:div>
                <w:div w:id="1345740511">
                  <w:marLeft w:val="964"/>
                  <w:marRight w:val="0"/>
                  <w:marTop w:val="0"/>
                  <w:marBottom w:val="120"/>
                  <w:divBdr>
                    <w:top w:val="none" w:sz="0" w:space="0" w:color="auto"/>
                    <w:left w:val="none" w:sz="0" w:space="0" w:color="auto"/>
                    <w:bottom w:val="none" w:sz="0" w:space="0" w:color="auto"/>
                    <w:right w:val="none" w:sz="0" w:space="0" w:color="auto"/>
                  </w:divBdr>
                </w:div>
                <w:div w:id="821194465">
                  <w:marLeft w:val="964"/>
                  <w:marRight w:val="0"/>
                  <w:marTop w:val="0"/>
                  <w:marBottom w:val="120"/>
                  <w:divBdr>
                    <w:top w:val="none" w:sz="0" w:space="0" w:color="auto"/>
                    <w:left w:val="none" w:sz="0" w:space="0" w:color="auto"/>
                    <w:bottom w:val="none" w:sz="0" w:space="0" w:color="auto"/>
                    <w:right w:val="none" w:sz="0" w:space="0" w:color="auto"/>
                  </w:divBdr>
                </w:div>
                <w:div w:id="1177964428">
                  <w:marLeft w:val="0"/>
                  <w:marRight w:val="0"/>
                  <w:marTop w:val="0"/>
                  <w:marBottom w:val="120"/>
                  <w:divBdr>
                    <w:top w:val="none" w:sz="0" w:space="0" w:color="auto"/>
                    <w:left w:val="none" w:sz="0" w:space="0" w:color="auto"/>
                    <w:bottom w:val="none" w:sz="0" w:space="0" w:color="auto"/>
                    <w:right w:val="none" w:sz="0" w:space="0" w:color="auto"/>
                  </w:divBdr>
                </w:div>
                <w:div w:id="1005014889">
                  <w:marLeft w:val="0"/>
                  <w:marRight w:val="0"/>
                  <w:marTop w:val="0"/>
                  <w:marBottom w:val="120"/>
                  <w:divBdr>
                    <w:top w:val="none" w:sz="0" w:space="0" w:color="auto"/>
                    <w:left w:val="none" w:sz="0" w:space="0" w:color="auto"/>
                    <w:bottom w:val="none" w:sz="0" w:space="0" w:color="auto"/>
                    <w:right w:val="none" w:sz="0" w:space="0" w:color="auto"/>
                  </w:divBdr>
                </w:div>
                <w:div w:id="510681059">
                  <w:marLeft w:val="0"/>
                  <w:marRight w:val="0"/>
                  <w:marTop w:val="0"/>
                  <w:marBottom w:val="120"/>
                  <w:divBdr>
                    <w:top w:val="none" w:sz="0" w:space="0" w:color="auto"/>
                    <w:left w:val="none" w:sz="0" w:space="0" w:color="auto"/>
                    <w:bottom w:val="none" w:sz="0" w:space="0" w:color="auto"/>
                    <w:right w:val="none" w:sz="0" w:space="0" w:color="auto"/>
                  </w:divBdr>
                </w:div>
                <w:div w:id="825971933">
                  <w:marLeft w:val="0"/>
                  <w:marRight w:val="0"/>
                  <w:marTop w:val="0"/>
                  <w:marBottom w:val="120"/>
                  <w:divBdr>
                    <w:top w:val="none" w:sz="0" w:space="0" w:color="auto"/>
                    <w:left w:val="none" w:sz="0" w:space="0" w:color="auto"/>
                    <w:bottom w:val="none" w:sz="0" w:space="0" w:color="auto"/>
                    <w:right w:val="none" w:sz="0" w:space="0" w:color="auto"/>
                  </w:divBdr>
                </w:div>
                <w:div w:id="1319652491">
                  <w:marLeft w:val="567"/>
                  <w:marRight w:val="0"/>
                  <w:marTop w:val="0"/>
                  <w:marBottom w:val="120"/>
                  <w:divBdr>
                    <w:top w:val="none" w:sz="0" w:space="0" w:color="auto"/>
                    <w:left w:val="none" w:sz="0" w:space="0" w:color="auto"/>
                    <w:bottom w:val="none" w:sz="0" w:space="0" w:color="auto"/>
                    <w:right w:val="none" w:sz="0" w:space="0" w:color="auto"/>
                  </w:divBdr>
                </w:div>
                <w:div w:id="87118745">
                  <w:marLeft w:val="567"/>
                  <w:marRight w:val="0"/>
                  <w:marTop w:val="0"/>
                  <w:marBottom w:val="120"/>
                  <w:divBdr>
                    <w:top w:val="none" w:sz="0" w:space="0" w:color="auto"/>
                    <w:left w:val="none" w:sz="0" w:space="0" w:color="auto"/>
                    <w:bottom w:val="none" w:sz="0" w:space="0" w:color="auto"/>
                    <w:right w:val="none" w:sz="0" w:space="0" w:color="auto"/>
                  </w:divBdr>
                </w:div>
                <w:div w:id="943150846">
                  <w:marLeft w:val="567"/>
                  <w:marRight w:val="0"/>
                  <w:marTop w:val="0"/>
                  <w:marBottom w:val="120"/>
                  <w:divBdr>
                    <w:top w:val="none" w:sz="0" w:space="0" w:color="auto"/>
                    <w:left w:val="none" w:sz="0" w:space="0" w:color="auto"/>
                    <w:bottom w:val="none" w:sz="0" w:space="0" w:color="auto"/>
                    <w:right w:val="none" w:sz="0" w:space="0" w:color="auto"/>
                  </w:divBdr>
                </w:div>
                <w:div w:id="1617902513">
                  <w:marLeft w:val="567"/>
                  <w:marRight w:val="0"/>
                  <w:marTop w:val="0"/>
                  <w:marBottom w:val="120"/>
                  <w:divBdr>
                    <w:top w:val="none" w:sz="0" w:space="0" w:color="auto"/>
                    <w:left w:val="none" w:sz="0" w:space="0" w:color="auto"/>
                    <w:bottom w:val="none" w:sz="0" w:space="0" w:color="auto"/>
                    <w:right w:val="none" w:sz="0" w:space="0" w:color="auto"/>
                  </w:divBdr>
                </w:div>
                <w:div w:id="428310089">
                  <w:marLeft w:val="0"/>
                  <w:marRight w:val="0"/>
                  <w:marTop w:val="0"/>
                  <w:marBottom w:val="120"/>
                  <w:divBdr>
                    <w:top w:val="none" w:sz="0" w:space="0" w:color="auto"/>
                    <w:left w:val="none" w:sz="0" w:space="0" w:color="auto"/>
                    <w:bottom w:val="none" w:sz="0" w:space="0" w:color="auto"/>
                    <w:right w:val="none" w:sz="0" w:space="0" w:color="auto"/>
                  </w:divBdr>
                </w:div>
                <w:div w:id="1858495161">
                  <w:marLeft w:val="567"/>
                  <w:marRight w:val="0"/>
                  <w:marTop w:val="0"/>
                  <w:marBottom w:val="120"/>
                  <w:divBdr>
                    <w:top w:val="none" w:sz="0" w:space="0" w:color="auto"/>
                    <w:left w:val="none" w:sz="0" w:space="0" w:color="auto"/>
                    <w:bottom w:val="none" w:sz="0" w:space="0" w:color="auto"/>
                    <w:right w:val="none" w:sz="0" w:space="0" w:color="auto"/>
                  </w:divBdr>
                </w:div>
                <w:div w:id="23749027">
                  <w:marLeft w:val="964"/>
                  <w:marRight w:val="0"/>
                  <w:marTop w:val="0"/>
                  <w:marBottom w:val="120"/>
                  <w:divBdr>
                    <w:top w:val="none" w:sz="0" w:space="0" w:color="auto"/>
                    <w:left w:val="none" w:sz="0" w:space="0" w:color="auto"/>
                    <w:bottom w:val="none" w:sz="0" w:space="0" w:color="auto"/>
                    <w:right w:val="none" w:sz="0" w:space="0" w:color="auto"/>
                  </w:divBdr>
                </w:div>
                <w:div w:id="1492408171">
                  <w:marLeft w:val="964"/>
                  <w:marRight w:val="0"/>
                  <w:marTop w:val="0"/>
                  <w:marBottom w:val="120"/>
                  <w:divBdr>
                    <w:top w:val="none" w:sz="0" w:space="0" w:color="auto"/>
                    <w:left w:val="none" w:sz="0" w:space="0" w:color="auto"/>
                    <w:bottom w:val="none" w:sz="0" w:space="0" w:color="auto"/>
                    <w:right w:val="none" w:sz="0" w:space="0" w:color="auto"/>
                  </w:divBdr>
                </w:div>
                <w:div w:id="1418593223">
                  <w:marLeft w:val="964"/>
                  <w:marRight w:val="0"/>
                  <w:marTop w:val="0"/>
                  <w:marBottom w:val="120"/>
                  <w:divBdr>
                    <w:top w:val="none" w:sz="0" w:space="0" w:color="auto"/>
                    <w:left w:val="none" w:sz="0" w:space="0" w:color="auto"/>
                    <w:bottom w:val="none" w:sz="0" w:space="0" w:color="auto"/>
                    <w:right w:val="none" w:sz="0" w:space="0" w:color="auto"/>
                  </w:divBdr>
                </w:div>
                <w:div w:id="1650599543">
                  <w:marLeft w:val="567"/>
                  <w:marRight w:val="0"/>
                  <w:marTop w:val="0"/>
                  <w:marBottom w:val="120"/>
                  <w:divBdr>
                    <w:top w:val="none" w:sz="0" w:space="0" w:color="auto"/>
                    <w:left w:val="none" w:sz="0" w:space="0" w:color="auto"/>
                    <w:bottom w:val="none" w:sz="0" w:space="0" w:color="auto"/>
                    <w:right w:val="none" w:sz="0" w:space="0" w:color="auto"/>
                  </w:divBdr>
                </w:div>
                <w:div w:id="774714998">
                  <w:marLeft w:val="964"/>
                  <w:marRight w:val="0"/>
                  <w:marTop w:val="0"/>
                  <w:marBottom w:val="120"/>
                  <w:divBdr>
                    <w:top w:val="none" w:sz="0" w:space="0" w:color="auto"/>
                    <w:left w:val="none" w:sz="0" w:space="0" w:color="auto"/>
                    <w:bottom w:val="none" w:sz="0" w:space="0" w:color="auto"/>
                    <w:right w:val="none" w:sz="0" w:space="0" w:color="auto"/>
                  </w:divBdr>
                </w:div>
                <w:div w:id="1749232758">
                  <w:marLeft w:val="964"/>
                  <w:marRight w:val="0"/>
                  <w:marTop w:val="0"/>
                  <w:marBottom w:val="120"/>
                  <w:divBdr>
                    <w:top w:val="none" w:sz="0" w:space="0" w:color="auto"/>
                    <w:left w:val="none" w:sz="0" w:space="0" w:color="auto"/>
                    <w:bottom w:val="none" w:sz="0" w:space="0" w:color="auto"/>
                    <w:right w:val="none" w:sz="0" w:space="0" w:color="auto"/>
                  </w:divBdr>
                </w:div>
                <w:div w:id="859397630">
                  <w:marLeft w:val="964"/>
                  <w:marRight w:val="0"/>
                  <w:marTop w:val="0"/>
                  <w:marBottom w:val="120"/>
                  <w:divBdr>
                    <w:top w:val="none" w:sz="0" w:space="0" w:color="auto"/>
                    <w:left w:val="none" w:sz="0" w:space="0" w:color="auto"/>
                    <w:bottom w:val="none" w:sz="0" w:space="0" w:color="auto"/>
                    <w:right w:val="none" w:sz="0" w:space="0" w:color="auto"/>
                  </w:divBdr>
                </w:div>
                <w:div w:id="52706697">
                  <w:marLeft w:val="567"/>
                  <w:marRight w:val="0"/>
                  <w:marTop w:val="0"/>
                  <w:marBottom w:val="120"/>
                  <w:divBdr>
                    <w:top w:val="none" w:sz="0" w:space="0" w:color="auto"/>
                    <w:left w:val="none" w:sz="0" w:space="0" w:color="auto"/>
                    <w:bottom w:val="none" w:sz="0" w:space="0" w:color="auto"/>
                    <w:right w:val="none" w:sz="0" w:space="0" w:color="auto"/>
                  </w:divBdr>
                </w:div>
                <w:div w:id="1471288888">
                  <w:marLeft w:val="567"/>
                  <w:marRight w:val="0"/>
                  <w:marTop w:val="0"/>
                  <w:marBottom w:val="120"/>
                  <w:divBdr>
                    <w:top w:val="none" w:sz="0" w:space="0" w:color="auto"/>
                    <w:left w:val="none" w:sz="0" w:space="0" w:color="auto"/>
                    <w:bottom w:val="none" w:sz="0" w:space="0" w:color="auto"/>
                    <w:right w:val="none" w:sz="0" w:space="0" w:color="auto"/>
                  </w:divBdr>
                </w:div>
                <w:div w:id="1611279602">
                  <w:marLeft w:val="0"/>
                  <w:marRight w:val="0"/>
                  <w:marTop w:val="0"/>
                  <w:marBottom w:val="120"/>
                  <w:divBdr>
                    <w:top w:val="none" w:sz="0" w:space="0" w:color="auto"/>
                    <w:left w:val="none" w:sz="0" w:space="0" w:color="auto"/>
                    <w:bottom w:val="none" w:sz="0" w:space="0" w:color="auto"/>
                    <w:right w:val="none" w:sz="0" w:space="0" w:color="auto"/>
                  </w:divBdr>
                </w:div>
                <w:div w:id="1497964820">
                  <w:marLeft w:val="0"/>
                  <w:marRight w:val="0"/>
                  <w:marTop w:val="0"/>
                  <w:marBottom w:val="120"/>
                  <w:divBdr>
                    <w:top w:val="none" w:sz="0" w:space="0" w:color="auto"/>
                    <w:left w:val="none" w:sz="0" w:space="0" w:color="auto"/>
                    <w:bottom w:val="none" w:sz="0" w:space="0" w:color="auto"/>
                    <w:right w:val="none" w:sz="0" w:space="0" w:color="auto"/>
                  </w:divBdr>
                </w:div>
                <w:div w:id="2145154926">
                  <w:marLeft w:val="0"/>
                  <w:marRight w:val="0"/>
                  <w:marTop w:val="0"/>
                  <w:marBottom w:val="120"/>
                  <w:divBdr>
                    <w:top w:val="none" w:sz="0" w:space="0" w:color="auto"/>
                    <w:left w:val="none" w:sz="0" w:space="0" w:color="auto"/>
                    <w:bottom w:val="none" w:sz="0" w:space="0" w:color="auto"/>
                    <w:right w:val="none" w:sz="0" w:space="0" w:color="auto"/>
                  </w:divBdr>
                </w:div>
                <w:div w:id="1710373294">
                  <w:marLeft w:val="567"/>
                  <w:marRight w:val="0"/>
                  <w:marTop w:val="0"/>
                  <w:marBottom w:val="120"/>
                  <w:divBdr>
                    <w:top w:val="none" w:sz="0" w:space="0" w:color="auto"/>
                    <w:left w:val="none" w:sz="0" w:space="0" w:color="auto"/>
                    <w:bottom w:val="none" w:sz="0" w:space="0" w:color="auto"/>
                    <w:right w:val="none" w:sz="0" w:space="0" w:color="auto"/>
                  </w:divBdr>
                </w:div>
                <w:div w:id="1653871198">
                  <w:marLeft w:val="567"/>
                  <w:marRight w:val="0"/>
                  <w:marTop w:val="0"/>
                  <w:marBottom w:val="120"/>
                  <w:divBdr>
                    <w:top w:val="none" w:sz="0" w:space="0" w:color="auto"/>
                    <w:left w:val="none" w:sz="0" w:space="0" w:color="auto"/>
                    <w:bottom w:val="none" w:sz="0" w:space="0" w:color="auto"/>
                    <w:right w:val="none" w:sz="0" w:space="0" w:color="auto"/>
                  </w:divBdr>
                </w:div>
                <w:div w:id="766464332">
                  <w:marLeft w:val="567"/>
                  <w:marRight w:val="0"/>
                  <w:marTop w:val="0"/>
                  <w:marBottom w:val="120"/>
                  <w:divBdr>
                    <w:top w:val="none" w:sz="0" w:space="0" w:color="auto"/>
                    <w:left w:val="none" w:sz="0" w:space="0" w:color="auto"/>
                    <w:bottom w:val="none" w:sz="0" w:space="0" w:color="auto"/>
                    <w:right w:val="none" w:sz="0" w:space="0" w:color="auto"/>
                  </w:divBdr>
                </w:div>
                <w:div w:id="1694722613">
                  <w:marLeft w:val="1134"/>
                  <w:marRight w:val="0"/>
                  <w:marTop w:val="0"/>
                  <w:marBottom w:val="120"/>
                  <w:divBdr>
                    <w:top w:val="none" w:sz="0" w:space="0" w:color="auto"/>
                    <w:left w:val="none" w:sz="0" w:space="0" w:color="auto"/>
                    <w:bottom w:val="none" w:sz="0" w:space="0" w:color="auto"/>
                    <w:right w:val="none" w:sz="0" w:space="0" w:color="auto"/>
                  </w:divBdr>
                </w:div>
                <w:div w:id="204174977">
                  <w:marLeft w:val="1134"/>
                  <w:marRight w:val="0"/>
                  <w:marTop w:val="0"/>
                  <w:marBottom w:val="120"/>
                  <w:divBdr>
                    <w:top w:val="none" w:sz="0" w:space="0" w:color="auto"/>
                    <w:left w:val="none" w:sz="0" w:space="0" w:color="auto"/>
                    <w:bottom w:val="none" w:sz="0" w:space="0" w:color="auto"/>
                    <w:right w:val="none" w:sz="0" w:space="0" w:color="auto"/>
                  </w:divBdr>
                </w:div>
                <w:div w:id="1619220275">
                  <w:marLeft w:val="1134"/>
                  <w:marRight w:val="0"/>
                  <w:marTop w:val="0"/>
                  <w:marBottom w:val="120"/>
                  <w:divBdr>
                    <w:top w:val="none" w:sz="0" w:space="0" w:color="auto"/>
                    <w:left w:val="none" w:sz="0" w:space="0" w:color="auto"/>
                    <w:bottom w:val="none" w:sz="0" w:space="0" w:color="auto"/>
                    <w:right w:val="none" w:sz="0" w:space="0" w:color="auto"/>
                  </w:divBdr>
                </w:div>
                <w:div w:id="1931574966">
                  <w:marLeft w:val="1134"/>
                  <w:marRight w:val="0"/>
                  <w:marTop w:val="0"/>
                  <w:marBottom w:val="120"/>
                  <w:divBdr>
                    <w:top w:val="none" w:sz="0" w:space="0" w:color="auto"/>
                    <w:left w:val="none" w:sz="0" w:space="0" w:color="auto"/>
                    <w:bottom w:val="none" w:sz="0" w:space="0" w:color="auto"/>
                    <w:right w:val="none" w:sz="0" w:space="0" w:color="auto"/>
                  </w:divBdr>
                </w:div>
                <w:div w:id="938637827">
                  <w:marLeft w:val="567"/>
                  <w:marRight w:val="0"/>
                  <w:marTop w:val="0"/>
                  <w:marBottom w:val="120"/>
                  <w:divBdr>
                    <w:top w:val="none" w:sz="0" w:space="0" w:color="auto"/>
                    <w:left w:val="none" w:sz="0" w:space="0" w:color="auto"/>
                    <w:bottom w:val="none" w:sz="0" w:space="0" w:color="auto"/>
                    <w:right w:val="none" w:sz="0" w:space="0" w:color="auto"/>
                  </w:divBdr>
                </w:div>
                <w:div w:id="1787584018">
                  <w:marLeft w:val="567"/>
                  <w:marRight w:val="0"/>
                  <w:marTop w:val="0"/>
                  <w:marBottom w:val="120"/>
                  <w:divBdr>
                    <w:top w:val="none" w:sz="0" w:space="0" w:color="auto"/>
                    <w:left w:val="none" w:sz="0" w:space="0" w:color="auto"/>
                    <w:bottom w:val="none" w:sz="0" w:space="0" w:color="auto"/>
                    <w:right w:val="none" w:sz="0" w:space="0" w:color="auto"/>
                  </w:divBdr>
                </w:div>
                <w:div w:id="1797521744">
                  <w:marLeft w:val="567"/>
                  <w:marRight w:val="0"/>
                  <w:marTop w:val="0"/>
                  <w:marBottom w:val="120"/>
                  <w:divBdr>
                    <w:top w:val="none" w:sz="0" w:space="0" w:color="auto"/>
                    <w:left w:val="none" w:sz="0" w:space="0" w:color="auto"/>
                    <w:bottom w:val="none" w:sz="0" w:space="0" w:color="auto"/>
                    <w:right w:val="none" w:sz="0" w:space="0" w:color="auto"/>
                  </w:divBdr>
                </w:div>
                <w:div w:id="1660888311">
                  <w:marLeft w:val="0"/>
                  <w:marRight w:val="0"/>
                  <w:marTop w:val="0"/>
                  <w:marBottom w:val="120"/>
                  <w:divBdr>
                    <w:top w:val="none" w:sz="0" w:space="0" w:color="auto"/>
                    <w:left w:val="none" w:sz="0" w:space="0" w:color="auto"/>
                    <w:bottom w:val="none" w:sz="0" w:space="0" w:color="auto"/>
                    <w:right w:val="none" w:sz="0" w:space="0" w:color="auto"/>
                  </w:divBdr>
                </w:div>
                <w:div w:id="821194601">
                  <w:marLeft w:val="0"/>
                  <w:marRight w:val="0"/>
                  <w:marTop w:val="0"/>
                  <w:marBottom w:val="120"/>
                  <w:divBdr>
                    <w:top w:val="none" w:sz="0" w:space="0" w:color="auto"/>
                    <w:left w:val="none" w:sz="0" w:space="0" w:color="auto"/>
                    <w:bottom w:val="none" w:sz="0" w:space="0" w:color="auto"/>
                    <w:right w:val="none" w:sz="0" w:space="0" w:color="auto"/>
                  </w:divBdr>
                </w:div>
                <w:div w:id="1187906322">
                  <w:marLeft w:val="0"/>
                  <w:marRight w:val="0"/>
                  <w:marTop w:val="0"/>
                  <w:marBottom w:val="120"/>
                  <w:divBdr>
                    <w:top w:val="none" w:sz="0" w:space="0" w:color="auto"/>
                    <w:left w:val="none" w:sz="0" w:space="0" w:color="auto"/>
                    <w:bottom w:val="none" w:sz="0" w:space="0" w:color="auto"/>
                    <w:right w:val="none" w:sz="0" w:space="0" w:color="auto"/>
                  </w:divBdr>
                </w:div>
                <w:div w:id="1253667502">
                  <w:marLeft w:val="0"/>
                  <w:marRight w:val="0"/>
                  <w:marTop w:val="0"/>
                  <w:marBottom w:val="120"/>
                  <w:divBdr>
                    <w:top w:val="none" w:sz="0" w:space="0" w:color="auto"/>
                    <w:left w:val="none" w:sz="0" w:space="0" w:color="auto"/>
                    <w:bottom w:val="none" w:sz="0" w:space="0" w:color="auto"/>
                    <w:right w:val="none" w:sz="0" w:space="0" w:color="auto"/>
                  </w:divBdr>
                </w:div>
                <w:div w:id="445928413">
                  <w:marLeft w:val="567"/>
                  <w:marRight w:val="0"/>
                  <w:marTop w:val="0"/>
                  <w:marBottom w:val="120"/>
                  <w:divBdr>
                    <w:top w:val="none" w:sz="0" w:space="0" w:color="auto"/>
                    <w:left w:val="none" w:sz="0" w:space="0" w:color="auto"/>
                    <w:bottom w:val="none" w:sz="0" w:space="0" w:color="auto"/>
                    <w:right w:val="none" w:sz="0" w:space="0" w:color="auto"/>
                  </w:divBdr>
                </w:div>
                <w:div w:id="1597592121">
                  <w:marLeft w:val="567"/>
                  <w:marRight w:val="0"/>
                  <w:marTop w:val="0"/>
                  <w:marBottom w:val="120"/>
                  <w:divBdr>
                    <w:top w:val="none" w:sz="0" w:space="0" w:color="auto"/>
                    <w:left w:val="none" w:sz="0" w:space="0" w:color="auto"/>
                    <w:bottom w:val="none" w:sz="0" w:space="0" w:color="auto"/>
                    <w:right w:val="none" w:sz="0" w:space="0" w:color="auto"/>
                  </w:divBdr>
                </w:div>
                <w:div w:id="1733969874">
                  <w:marLeft w:val="567"/>
                  <w:marRight w:val="0"/>
                  <w:marTop w:val="0"/>
                  <w:marBottom w:val="120"/>
                  <w:divBdr>
                    <w:top w:val="none" w:sz="0" w:space="0" w:color="auto"/>
                    <w:left w:val="none" w:sz="0" w:space="0" w:color="auto"/>
                    <w:bottom w:val="none" w:sz="0" w:space="0" w:color="auto"/>
                    <w:right w:val="none" w:sz="0" w:space="0" w:color="auto"/>
                  </w:divBdr>
                </w:div>
                <w:div w:id="1403871599">
                  <w:marLeft w:val="567"/>
                  <w:marRight w:val="0"/>
                  <w:marTop w:val="0"/>
                  <w:marBottom w:val="120"/>
                  <w:divBdr>
                    <w:top w:val="none" w:sz="0" w:space="0" w:color="auto"/>
                    <w:left w:val="none" w:sz="0" w:space="0" w:color="auto"/>
                    <w:bottom w:val="none" w:sz="0" w:space="0" w:color="auto"/>
                    <w:right w:val="none" w:sz="0" w:space="0" w:color="auto"/>
                  </w:divBdr>
                </w:div>
                <w:div w:id="2008940588">
                  <w:marLeft w:val="567"/>
                  <w:marRight w:val="0"/>
                  <w:marTop w:val="0"/>
                  <w:marBottom w:val="120"/>
                  <w:divBdr>
                    <w:top w:val="none" w:sz="0" w:space="0" w:color="auto"/>
                    <w:left w:val="none" w:sz="0" w:space="0" w:color="auto"/>
                    <w:bottom w:val="none" w:sz="0" w:space="0" w:color="auto"/>
                    <w:right w:val="none" w:sz="0" w:space="0" w:color="auto"/>
                  </w:divBdr>
                </w:div>
                <w:div w:id="276912164">
                  <w:marLeft w:val="1134"/>
                  <w:marRight w:val="0"/>
                  <w:marTop w:val="0"/>
                  <w:marBottom w:val="0"/>
                  <w:divBdr>
                    <w:top w:val="none" w:sz="0" w:space="0" w:color="auto"/>
                    <w:left w:val="none" w:sz="0" w:space="0" w:color="auto"/>
                    <w:bottom w:val="none" w:sz="0" w:space="0" w:color="auto"/>
                    <w:right w:val="none" w:sz="0" w:space="0" w:color="auto"/>
                  </w:divBdr>
                </w:div>
                <w:div w:id="74859104">
                  <w:marLeft w:val="1134"/>
                  <w:marRight w:val="0"/>
                  <w:marTop w:val="0"/>
                  <w:marBottom w:val="0"/>
                  <w:divBdr>
                    <w:top w:val="none" w:sz="0" w:space="0" w:color="auto"/>
                    <w:left w:val="none" w:sz="0" w:space="0" w:color="auto"/>
                    <w:bottom w:val="none" w:sz="0" w:space="0" w:color="auto"/>
                    <w:right w:val="none" w:sz="0" w:space="0" w:color="auto"/>
                  </w:divBdr>
                </w:div>
                <w:div w:id="171146154">
                  <w:marLeft w:val="1134"/>
                  <w:marRight w:val="0"/>
                  <w:marTop w:val="0"/>
                  <w:marBottom w:val="0"/>
                  <w:divBdr>
                    <w:top w:val="none" w:sz="0" w:space="0" w:color="auto"/>
                    <w:left w:val="none" w:sz="0" w:space="0" w:color="auto"/>
                    <w:bottom w:val="none" w:sz="0" w:space="0" w:color="auto"/>
                    <w:right w:val="none" w:sz="0" w:space="0" w:color="auto"/>
                  </w:divBdr>
                </w:div>
                <w:div w:id="1207182812">
                  <w:marLeft w:val="567"/>
                  <w:marRight w:val="0"/>
                  <w:marTop w:val="0"/>
                  <w:marBottom w:val="120"/>
                  <w:divBdr>
                    <w:top w:val="none" w:sz="0" w:space="0" w:color="auto"/>
                    <w:left w:val="none" w:sz="0" w:space="0" w:color="auto"/>
                    <w:bottom w:val="none" w:sz="0" w:space="0" w:color="auto"/>
                    <w:right w:val="none" w:sz="0" w:space="0" w:color="auto"/>
                  </w:divBdr>
                </w:div>
                <w:div w:id="2108109113">
                  <w:marLeft w:val="567"/>
                  <w:marRight w:val="0"/>
                  <w:marTop w:val="0"/>
                  <w:marBottom w:val="120"/>
                  <w:divBdr>
                    <w:top w:val="none" w:sz="0" w:space="0" w:color="auto"/>
                    <w:left w:val="none" w:sz="0" w:space="0" w:color="auto"/>
                    <w:bottom w:val="none" w:sz="0" w:space="0" w:color="auto"/>
                    <w:right w:val="none" w:sz="0" w:space="0" w:color="auto"/>
                  </w:divBdr>
                </w:div>
                <w:div w:id="1710300062">
                  <w:marLeft w:val="567"/>
                  <w:marRight w:val="0"/>
                  <w:marTop w:val="0"/>
                  <w:marBottom w:val="120"/>
                  <w:divBdr>
                    <w:top w:val="none" w:sz="0" w:space="0" w:color="auto"/>
                    <w:left w:val="none" w:sz="0" w:space="0" w:color="auto"/>
                    <w:bottom w:val="none" w:sz="0" w:space="0" w:color="auto"/>
                    <w:right w:val="none" w:sz="0" w:space="0" w:color="auto"/>
                  </w:divBdr>
                </w:div>
                <w:div w:id="459811981">
                  <w:marLeft w:val="567"/>
                  <w:marRight w:val="0"/>
                  <w:marTop w:val="0"/>
                  <w:marBottom w:val="120"/>
                  <w:divBdr>
                    <w:top w:val="none" w:sz="0" w:space="0" w:color="auto"/>
                    <w:left w:val="none" w:sz="0" w:space="0" w:color="auto"/>
                    <w:bottom w:val="none" w:sz="0" w:space="0" w:color="auto"/>
                    <w:right w:val="none" w:sz="0" w:space="0" w:color="auto"/>
                  </w:divBdr>
                </w:div>
                <w:div w:id="730233236">
                  <w:marLeft w:val="1134"/>
                  <w:marRight w:val="0"/>
                  <w:marTop w:val="0"/>
                  <w:marBottom w:val="0"/>
                  <w:divBdr>
                    <w:top w:val="none" w:sz="0" w:space="0" w:color="auto"/>
                    <w:left w:val="none" w:sz="0" w:space="0" w:color="auto"/>
                    <w:bottom w:val="none" w:sz="0" w:space="0" w:color="auto"/>
                    <w:right w:val="none" w:sz="0" w:space="0" w:color="auto"/>
                  </w:divBdr>
                </w:div>
                <w:div w:id="1412773917">
                  <w:marLeft w:val="1134"/>
                  <w:marRight w:val="0"/>
                  <w:marTop w:val="0"/>
                  <w:marBottom w:val="0"/>
                  <w:divBdr>
                    <w:top w:val="none" w:sz="0" w:space="0" w:color="auto"/>
                    <w:left w:val="none" w:sz="0" w:space="0" w:color="auto"/>
                    <w:bottom w:val="none" w:sz="0" w:space="0" w:color="auto"/>
                    <w:right w:val="none" w:sz="0" w:space="0" w:color="auto"/>
                  </w:divBdr>
                </w:div>
                <w:div w:id="1536456076">
                  <w:marLeft w:val="567"/>
                  <w:marRight w:val="0"/>
                  <w:marTop w:val="0"/>
                  <w:marBottom w:val="120"/>
                  <w:divBdr>
                    <w:top w:val="none" w:sz="0" w:space="0" w:color="auto"/>
                    <w:left w:val="none" w:sz="0" w:space="0" w:color="auto"/>
                    <w:bottom w:val="none" w:sz="0" w:space="0" w:color="auto"/>
                    <w:right w:val="none" w:sz="0" w:space="0" w:color="auto"/>
                  </w:divBdr>
                </w:div>
                <w:div w:id="497235969">
                  <w:marLeft w:val="567"/>
                  <w:marRight w:val="0"/>
                  <w:marTop w:val="0"/>
                  <w:marBottom w:val="120"/>
                  <w:divBdr>
                    <w:top w:val="none" w:sz="0" w:space="0" w:color="auto"/>
                    <w:left w:val="none" w:sz="0" w:space="0" w:color="auto"/>
                    <w:bottom w:val="none" w:sz="0" w:space="0" w:color="auto"/>
                    <w:right w:val="none" w:sz="0" w:space="0" w:color="auto"/>
                  </w:divBdr>
                </w:div>
                <w:div w:id="156772501">
                  <w:marLeft w:val="567"/>
                  <w:marRight w:val="0"/>
                  <w:marTop w:val="0"/>
                  <w:marBottom w:val="120"/>
                  <w:divBdr>
                    <w:top w:val="none" w:sz="0" w:space="0" w:color="auto"/>
                    <w:left w:val="none" w:sz="0" w:space="0" w:color="auto"/>
                    <w:bottom w:val="none" w:sz="0" w:space="0" w:color="auto"/>
                    <w:right w:val="none" w:sz="0" w:space="0" w:color="auto"/>
                  </w:divBdr>
                </w:div>
                <w:div w:id="1920599941">
                  <w:marLeft w:val="964"/>
                  <w:marRight w:val="0"/>
                  <w:marTop w:val="0"/>
                  <w:marBottom w:val="120"/>
                  <w:divBdr>
                    <w:top w:val="none" w:sz="0" w:space="0" w:color="auto"/>
                    <w:left w:val="none" w:sz="0" w:space="0" w:color="auto"/>
                    <w:bottom w:val="none" w:sz="0" w:space="0" w:color="auto"/>
                    <w:right w:val="none" w:sz="0" w:space="0" w:color="auto"/>
                  </w:divBdr>
                </w:div>
                <w:div w:id="670650">
                  <w:marLeft w:val="964"/>
                  <w:marRight w:val="0"/>
                  <w:marTop w:val="0"/>
                  <w:marBottom w:val="120"/>
                  <w:divBdr>
                    <w:top w:val="none" w:sz="0" w:space="0" w:color="auto"/>
                    <w:left w:val="none" w:sz="0" w:space="0" w:color="auto"/>
                    <w:bottom w:val="none" w:sz="0" w:space="0" w:color="auto"/>
                    <w:right w:val="none" w:sz="0" w:space="0" w:color="auto"/>
                  </w:divBdr>
                </w:div>
                <w:div w:id="1904413288">
                  <w:marLeft w:val="964"/>
                  <w:marRight w:val="0"/>
                  <w:marTop w:val="0"/>
                  <w:marBottom w:val="120"/>
                  <w:divBdr>
                    <w:top w:val="none" w:sz="0" w:space="0" w:color="auto"/>
                    <w:left w:val="none" w:sz="0" w:space="0" w:color="auto"/>
                    <w:bottom w:val="none" w:sz="0" w:space="0" w:color="auto"/>
                    <w:right w:val="none" w:sz="0" w:space="0" w:color="auto"/>
                  </w:divBdr>
                </w:div>
                <w:div w:id="1384330908">
                  <w:marLeft w:val="964"/>
                  <w:marRight w:val="0"/>
                  <w:marTop w:val="0"/>
                  <w:marBottom w:val="120"/>
                  <w:divBdr>
                    <w:top w:val="none" w:sz="0" w:space="0" w:color="auto"/>
                    <w:left w:val="none" w:sz="0" w:space="0" w:color="auto"/>
                    <w:bottom w:val="none" w:sz="0" w:space="0" w:color="auto"/>
                    <w:right w:val="none" w:sz="0" w:space="0" w:color="auto"/>
                  </w:divBdr>
                </w:div>
                <w:div w:id="100997192">
                  <w:marLeft w:val="567"/>
                  <w:marRight w:val="0"/>
                  <w:marTop w:val="0"/>
                  <w:marBottom w:val="120"/>
                  <w:divBdr>
                    <w:top w:val="none" w:sz="0" w:space="0" w:color="auto"/>
                    <w:left w:val="none" w:sz="0" w:space="0" w:color="auto"/>
                    <w:bottom w:val="none" w:sz="0" w:space="0" w:color="auto"/>
                    <w:right w:val="none" w:sz="0" w:space="0" w:color="auto"/>
                  </w:divBdr>
                </w:div>
                <w:div w:id="547762346">
                  <w:marLeft w:val="567"/>
                  <w:marRight w:val="0"/>
                  <w:marTop w:val="0"/>
                  <w:marBottom w:val="120"/>
                  <w:divBdr>
                    <w:top w:val="none" w:sz="0" w:space="0" w:color="auto"/>
                    <w:left w:val="none" w:sz="0" w:space="0" w:color="auto"/>
                    <w:bottom w:val="none" w:sz="0" w:space="0" w:color="auto"/>
                    <w:right w:val="none" w:sz="0" w:space="0" w:color="auto"/>
                  </w:divBdr>
                </w:div>
                <w:div w:id="11430015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472288164">
      <w:bodyDiv w:val="1"/>
      <w:marLeft w:val="0"/>
      <w:marRight w:val="0"/>
      <w:marTop w:val="0"/>
      <w:marBottom w:val="0"/>
      <w:divBdr>
        <w:top w:val="none" w:sz="0" w:space="0" w:color="auto"/>
        <w:left w:val="none" w:sz="0" w:space="0" w:color="auto"/>
        <w:bottom w:val="none" w:sz="0" w:space="0" w:color="auto"/>
        <w:right w:val="none" w:sz="0" w:space="0" w:color="auto"/>
      </w:divBdr>
    </w:div>
    <w:div w:id="1833373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2804</Words>
  <Characters>15985</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Школа</Company>
  <LinksUpToDate>false</LinksUpToDate>
  <CharactersWithSpaces>18752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komp5</dc:creator>
  <cp:lastModifiedBy>New</cp:lastModifiedBy>
  <cp:revision>2</cp:revision>
  <cp:lastPrinted>2012-05-17T10:02:00Z</cp:lastPrinted>
  <dcterms:created xsi:type="dcterms:W3CDTF">2025-05-06T04:11:00Z</dcterms:created>
  <dcterms:modified xsi:type="dcterms:W3CDTF">2025-05-06T04:11:00Z</dcterms:modified>
</cp:coreProperties>
</file>